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CCE" w:rsidRPr="00596574" w:rsidRDefault="008F2CCE" w:rsidP="008F2CCE">
      <w:pPr>
        <w:jc w:val="center"/>
        <w:rPr>
          <w:sz w:val="24"/>
          <w:szCs w:val="24"/>
        </w:rPr>
      </w:pPr>
      <w:r w:rsidRPr="00596574">
        <w:rPr>
          <w:rFonts w:hint="eastAsia"/>
          <w:sz w:val="24"/>
          <w:szCs w:val="24"/>
        </w:rPr>
        <w:t>水土保持</w:t>
      </w:r>
    </w:p>
    <w:p w:rsidR="008F2CCE" w:rsidRPr="00596574" w:rsidRDefault="008F2CCE" w:rsidP="008F2CCE">
      <w:pPr>
        <w:rPr>
          <w:sz w:val="24"/>
          <w:szCs w:val="24"/>
        </w:rPr>
      </w:pPr>
    </w:p>
    <w:p w:rsidR="008F2CCE" w:rsidRPr="00596574" w:rsidRDefault="008F2CCE" w:rsidP="008F2CCE">
      <w:pPr>
        <w:spacing w:line="360" w:lineRule="auto"/>
        <w:rPr>
          <w:rFonts w:ascii="宋体" w:hAnsi="宋体" w:cs="楷体"/>
          <w:b/>
          <w:color w:val="000000"/>
          <w:sz w:val="24"/>
          <w:szCs w:val="24"/>
        </w:rPr>
      </w:pPr>
      <w:r w:rsidRPr="00596574">
        <w:rPr>
          <w:rFonts w:ascii="宋体" w:hAnsi="宋体" w:cs="楷体" w:hint="eastAsia"/>
          <w:b/>
          <w:color w:val="000000"/>
          <w:sz w:val="24"/>
          <w:szCs w:val="24"/>
        </w:rPr>
        <w:t>一、单选题</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1</w:t>
      </w:r>
      <w:r w:rsidRPr="00596574">
        <w:rPr>
          <w:rFonts w:ascii="宋体" w:hAnsi="宋体" w:cs="宋体"/>
          <w:color w:val="333333"/>
          <w:kern w:val="0"/>
          <w:sz w:val="24"/>
          <w:szCs w:val="24"/>
        </w:rPr>
        <w:t>、下面哪个命令不是用来查看网络故障</w:t>
      </w:r>
      <w:r w:rsidRPr="00596574">
        <w:rPr>
          <w:rFonts w:ascii="宋体" w:hAnsi="宋体" w:cs="宋体" w:hint="eastAsia"/>
          <w:color w:val="333333"/>
          <w:kern w:val="0"/>
          <w:sz w:val="24"/>
          <w:szCs w:val="24"/>
        </w:rPr>
        <w:t>（）</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A、telnet</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B、ping</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C、init</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D、netstat</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2</w:t>
      </w:r>
      <w:r w:rsidRPr="00596574">
        <w:rPr>
          <w:rFonts w:ascii="宋体" w:hAnsi="宋体" w:cs="宋体"/>
          <w:color w:val="333333"/>
          <w:kern w:val="0"/>
          <w:sz w:val="24"/>
          <w:szCs w:val="24"/>
        </w:rPr>
        <w:t>、在CPU和物理内存之间进行地址转换时，（ ）将地址从虚拟（逻辑）地址空间映射到物理地址空间</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A、TCB</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B、MMU</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C、CACHE</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D、DMA</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3</w:t>
      </w:r>
      <w:r w:rsidRPr="00596574">
        <w:rPr>
          <w:rFonts w:ascii="宋体" w:hAnsi="宋体" w:cs="宋体"/>
          <w:color w:val="333333"/>
          <w:kern w:val="0"/>
          <w:sz w:val="24"/>
          <w:szCs w:val="24"/>
        </w:rPr>
        <w:t>、一台主机要实现通过局域网与另一个局域网通信，需要做的工作是？</w:t>
      </w:r>
      <w:r w:rsidRPr="00596574">
        <w:rPr>
          <w:rFonts w:ascii="宋体" w:hAnsi="宋体" w:cs="宋体" w:hint="eastAsia"/>
          <w:color w:val="333333"/>
          <w:kern w:val="0"/>
          <w:sz w:val="24"/>
          <w:szCs w:val="24"/>
        </w:rPr>
        <w:t>()</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A、配置域名服务器</w:t>
      </w:r>
    </w:p>
    <w:p w:rsidR="008F2CCE" w:rsidRPr="00596574" w:rsidRDefault="008F2CCE" w:rsidP="008F2CCE">
      <w:pPr>
        <w:widowControl/>
        <w:ind w:firstLineChars="150" w:firstLine="360"/>
        <w:rPr>
          <w:rFonts w:ascii="宋体" w:hAnsi="宋体" w:cs="宋体"/>
          <w:color w:val="333333"/>
          <w:kern w:val="0"/>
          <w:sz w:val="24"/>
          <w:szCs w:val="24"/>
        </w:rPr>
      </w:pPr>
      <w:r w:rsidRPr="00596574">
        <w:rPr>
          <w:rFonts w:ascii="宋体" w:hAnsi="宋体" w:cs="宋体"/>
          <w:color w:val="333333"/>
          <w:kern w:val="0"/>
          <w:sz w:val="24"/>
          <w:szCs w:val="24"/>
        </w:rPr>
        <w:t>B、定义一条本机指向所在网络的路由</w:t>
      </w:r>
    </w:p>
    <w:p w:rsidR="008F2CCE" w:rsidRPr="00542F71" w:rsidRDefault="008F2CCE" w:rsidP="008F2CCE">
      <w:pPr>
        <w:widowControl/>
        <w:ind w:firstLineChars="150" w:firstLine="360"/>
        <w:rPr>
          <w:rFonts w:ascii="宋体" w:hAnsi="宋体" w:cs="宋体"/>
          <w:color w:val="333333"/>
          <w:kern w:val="0"/>
          <w:sz w:val="24"/>
          <w:szCs w:val="24"/>
        </w:rPr>
      </w:pPr>
      <w:r w:rsidRPr="00542F71">
        <w:rPr>
          <w:rFonts w:ascii="宋体" w:hAnsi="宋体" w:cs="宋体"/>
          <w:color w:val="333333"/>
          <w:kern w:val="0"/>
          <w:sz w:val="24"/>
          <w:szCs w:val="24"/>
        </w:rPr>
        <w:t>C、定义一条本机指向所在网络网关的路由</w:t>
      </w:r>
    </w:p>
    <w:p w:rsidR="008F2CCE" w:rsidRPr="00596574" w:rsidRDefault="008F2CCE" w:rsidP="008F2CCE">
      <w:pPr>
        <w:widowControl/>
        <w:ind w:firstLineChars="150" w:firstLine="360"/>
        <w:rPr>
          <w:rFonts w:ascii="宋体" w:hAnsi="宋体" w:cs="宋体"/>
          <w:color w:val="333333"/>
          <w:kern w:val="0"/>
          <w:sz w:val="24"/>
          <w:szCs w:val="24"/>
        </w:rPr>
      </w:pPr>
      <w:r w:rsidRPr="00596574">
        <w:rPr>
          <w:rFonts w:ascii="宋体" w:hAnsi="宋体" w:cs="宋体"/>
          <w:color w:val="333333"/>
          <w:kern w:val="0"/>
          <w:sz w:val="24"/>
          <w:szCs w:val="24"/>
        </w:rPr>
        <w:t>D、定义一条本机指向目标网络网关的路由</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4</w:t>
      </w:r>
      <w:r w:rsidRPr="00596574">
        <w:rPr>
          <w:rFonts w:ascii="宋体" w:hAnsi="宋体" w:cs="宋体"/>
          <w:color w:val="333333"/>
          <w:kern w:val="0"/>
          <w:sz w:val="24"/>
          <w:szCs w:val="24"/>
        </w:rPr>
        <w:t>、按下( )键能终止当前运行的命令</w:t>
      </w:r>
      <w:r w:rsidRPr="00596574">
        <w:rPr>
          <w:rFonts w:ascii="宋体" w:hAnsi="宋体" w:cs="宋体" w:hint="eastAsia"/>
          <w:color w:val="333333"/>
          <w:kern w:val="0"/>
          <w:sz w:val="24"/>
          <w:szCs w:val="24"/>
        </w:rPr>
        <w:t>()</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A. Ctrl-C</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B. Ctrl-F</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C. Ctrl-B</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D. Ctrl-D</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5</w:t>
      </w:r>
      <w:r w:rsidRPr="00596574">
        <w:rPr>
          <w:rFonts w:ascii="宋体" w:hAnsi="宋体" w:cs="宋体"/>
          <w:color w:val="333333"/>
          <w:kern w:val="0"/>
          <w:sz w:val="24"/>
          <w:szCs w:val="24"/>
        </w:rPr>
        <w:t>、数据库系统的核心是()</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A、数据库</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B、数据库管理系统</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C、数据模型</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D、软件工具</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6</w:t>
      </w:r>
      <w:r w:rsidRPr="00596574">
        <w:rPr>
          <w:rFonts w:ascii="宋体" w:hAnsi="宋体" w:cs="宋体"/>
          <w:color w:val="333333"/>
          <w:kern w:val="0"/>
          <w:sz w:val="24"/>
          <w:szCs w:val="24"/>
        </w:rPr>
        <w:t>、下列不是信息安全基本三要素的是（）</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A、可靠性</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B、保密性</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C、完整性</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D、可用性</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7</w:t>
      </w:r>
      <w:r w:rsidRPr="00596574">
        <w:rPr>
          <w:rFonts w:ascii="宋体" w:hAnsi="宋体" w:cs="宋体"/>
          <w:color w:val="333333"/>
          <w:kern w:val="0"/>
          <w:sz w:val="24"/>
          <w:szCs w:val="24"/>
        </w:rPr>
        <w:t>、应用网关防火墙的逻辑位置处在OSI中的哪一层？()</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A.传输层</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B.链路层</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C.应用层</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lastRenderedPageBreak/>
        <w:t>D.物理层</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8</w:t>
      </w:r>
      <w:r w:rsidRPr="00596574">
        <w:rPr>
          <w:rFonts w:ascii="宋体" w:hAnsi="宋体" w:cs="宋体"/>
          <w:color w:val="333333"/>
          <w:kern w:val="0"/>
          <w:sz w:val="24"/>
          <w:szCs w:val="24"/>
        </w:rPr>
        <w:t>、在Excel中对数字格式进行修改时，如出现“#######”、“#REF!”，其造成原因。（）</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A.除以0;单元格引用无效时</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B.除以0;没有可用数值</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C.列不够宽;除以0</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D.列不够宽；单元格引用无效时</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9、有关创建新的PowerPoint幻灯片的说法，错误的是()</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A.可以利用空白演示文稿来创建</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B.在演示文稿类型中，只能选择成功指南</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C.演示文稿的输出类型应根据需要选定</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D.可以利用内容提示向导来创建</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10</w:t>
      </w:r>
      <w:r w:rsidRPr="00596574">
        <w:rPr>
          <w:rFonts w:ascii="宋体" w:hAnsi="宋体" w:cs="宋体"/>
          <w:color w:val="333333"/>
          <w:kern w:val="0"/>
          <w:sz w:val="24"/>
          <w:szCs w:val="24"/>
        </w:rPr>
        <w:t>、用内容提示向导来创建PowerPoint演示文稿时，要想选到"项目总结"就必须选择下列选项中的哪一项()</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 xml:space="preserve">A.企业 </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 xml:space="preserve">B.项目 </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C.销售/市场</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D.成功指南</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11</w:t>
      </w:r>
      <w:r w:rsidRPr="00596574">
        <w:rPr>
          <w:rFonts w:ascii="宋体" w:hAnsi="宋体" w:cs="宋体"/>
          <w:color w:val="333333"/>
          <w:kern w:val="0"/>
          <w:sz w:val="24"/>
          <w:szCs w:val="24"/>
        </w:rPr>
        <w:t>.PowerPoint演示文稿的扩展名是()</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 xml:space="preserve">A、PPT </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B、PWT</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C、XLS</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D、DOC</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12</w:t>
      </w:r>
      <w:r w:rsidRPr="00596574">
        <w:rPr>
          <w:rFonts w:ascii="宋体" w:hAnsi="宋体" w:cs="宋体"/>
          <w:color w:val="333333"/>
          <w:kern w:val="0"/>
          <w:sz w:val="24"/>
          <w:szCs w:val="24"/>
        </w:rPr>
        <w:t>.在( )视图下，可采用直接拖动幻灯片的方法来改变幻灯片的顺序</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A、幻灯片备注页</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B、幻灯片放映</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 xml:space="preserve">C、幻灯片浏览 </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D、A、B、C</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13</w:t>
      </w:r>
      <w:r w:rsidRPr="00596574">
        <w:rPr>
          <w:rFonts w:ascii="宋体" w:hAnsi="宋体" w:cs="宋体"/>
          <w:color w:val="333333"/>
          <w:kern w:val="0"/>
          <w:sz w:val="24"/>
          <w:szCs w:val="24"/>
        </w:rPr>
        <w:t>.在PowerPoint中，设置幻灯片切换效果，应选择( )菜单中的有关命令</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A、视图</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B、工具</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C、插入</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D、幻灯片放映</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14.</w:t>
      </w:r>
      <w:r w:rsidRPr="00596574">
        <w:rPr>
          <w:rFonts w:ascii="宋体" w:hAnsi="宋体" w:cs="宋体"/>
          <w:color w:val="333333"/>
          <w:kern w:val="0"/>
          <w:sz w:val="24"/>
          <w:szCs w:val="24"/>
        </w:rPr>
        <w:t>一个PowerPoint演示文稿可以包含( )幻灯片。</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A.一张</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B.两张</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C.三张</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lastRenderedPageBreak/>
        <w:t>D.多张</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15</w:t>
      </w:r>
      <w:r w:rsidRPr="00596574">
        <w:rPr>
          <w:rFonts w:ascii="宋体" w:hAnsi="宋体" w:cs="宋体"/>
          <w:color w:val="333333"/>
          <w:kern w:val="0"/>
          <w:sz w:val="24"/>
          <w:szCs w:val="24"/>
        </w:rPr>
        <w:t>、PowerPoint中，如果要从第一张幻灯片跳转到第十张幻灯片，应使用( )功能。</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 xml:space="preserve">A.动作设置 </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B.预设动画</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C.幻灯片切换</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D自定义动画</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16</w:t>
      </w:r>
      <w:r w:rsidRPr="00596574">
        <w:rPr>
          <w:rFonts w:ascii="宋体" w:hAnsi="宋体" w:cs="宋体"/>
          <w:color w:val="333333"/>
          <w:kern w:val="0"/>
          <w:sz w:val="24"/>
          <w:szCs w:val="24"/>
        </w:rPr>
        <w:t>、在使用割图功能时：</w:t>
      </w:r>
      <w:r w:rsidRPr="00596574">
        <w:rPr>
          <w:rFonts w:ascii="宋体" w:hAnsi="宋体" w:cs="宋体" w:hint="eastAsia"/>
          <w:color w:val="333333"/>
          <w:kern w:val="0"/>
          <w:sz w:val="24"/>
          <w:szCs w:val="24"/>
        </w:rPr>
        <w:t>()</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w:t>
      </w:r>
      <w:r w:rsidRPr="00596574">
        <w:rPr>
          <w:rFonts w:ascii="宋体" w:hAnsi="宋体" w:cs="宋体" w:hint="eastAsia"/>
          <w:color w:val="333333"/>
          <w:kern w:val="0"/>
          <w:sz w:val="24"/>
          <w:szCs w:val="24"/>
        </w:rPr>
        <w:t xml:space="preserve">  </w:t>
      </w:r>
      <w:r w:rsidRPr="00596574">
        <w:rPr>
          <w:rFonts w:ascii="宋体" w:hAnsi="宋体" w:cs="宋体"/>
          <w:color w:val="333333"/>
          <w:kern w:val="0"/>
          <w:sz w:val="24"/>
          <w:szCs w:val="24"/>
        </w:rPr>
        <w:t>A. 割图只能进行一次，已分割的图不能再进行割图操作</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w:t>
      </w:r>
      <w:r w:rsidRPr="00596574">
        <w:rPr>
          <w:rFonts w:ascii="宋体" w:hAnsi="宋体" w:cs="宋体" w:hint="eastAsia"/>
          <w:color w:val="333333"/>
          <w:kern w:val="0"/>
          <w:sz w:val="24"/>
          <w:szCs w:val="24"/>
        </w:rPr>
        <w:t xml:space="preserve">  </w:t>
      </w:r>
      <w:r w:rsidRPr="00596574">
        <w:rPr>
          <w:rFonts w:ascii="宋体" w:hAnsi="宋体" w:cs="宋体"/>
          <w:color w:val="333333"/>
          <w:kern w:val="0"/>
          <w:sz w:val="24"/>
          <w:szCs w:val="24"/>
        </w:rPr>
        <w:t>B. 割图生成了若干张新的图象，他们必须在HTML页面上一起同时使用</w:t>
      </w:r>
    </w:p>
    <w:p w:rsidR="008F2CCE" w:rsidRPr="00542F71"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w:t>
      </w:r>
      <w:r w:rsidRPr="00596574">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 xml:space="preserve"> </w:t>
      </w:r>
      <w:r w:rsidRPr="00542F71">
        <w:rPr>
          <w:rFonts w:ascii="宋体" w:hAnsi="宋体" w:cs="宋体"/>
          <w:color w:val="333333"/>
          <w:kern w:val="0"/>
          <w:sz w:val="24"/>
          <w:szCs w:val="24"/>
        </w:rPr>
        <w:t>C. 可以对一幅图象的不同割图进行不同的优化设定以减小文件尺寸</w:t>
      </w:r>
    </w:p>
    <w:p w:rsidR="008F2CCE" w:rsidRPr="00596574" w:rsidRDefault="008F2CCE" w:rsidP="008F2CCE">
      <w:pPr>
        <w:widowControl/>
        <w:ind w:firstLineChars="200" w:firstLine="480"/>
        <w:jc w:val="left"/>
        <w:rPr>
          <w:rFonts w:ascii="宋体" w:hAnsi="宋体" w:cs="宋体"/>
          <w:color w:val="333333"/>
          <w:kern w:val="0"/>
          <w:sz w:val="24"/>
          <w:szCs w:val="24"/>
        </w:rPr>
      </w:pPr>
      <w:r w:rsidRPr="00596574">
        <w:rPr>
          <w:rFonts w:ascii="宋体" w:hAnsi="宋体" w:cs="宋体"/>
          <w:color w:val="333333"/>
          <w:kern w:val="0"/>
          <w:sz w:val="24"/>
          <w:szCs w:val="24"/>
        </w:rPr>
        <w:t>D. 割图只能对静态图象进行，包含动画的GIF图象不能进行割图操作</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17</w:t>
      </w:r>
      <w:r w:rsidRPr="00596574">
        <w:rPr>
          <w:rFonts w:ascii="宋体" w:hAnsi="宋体" w:cs="宋体"/>
          <w:color w:val="333333"/>
          <w:kern w:val="0"/>
          <w:sz w:val="24"/>
          <w:szCs w:val="24"/>
        </w:rPr>
        <w:t>、下列哪些滤镜只对RGB滤镜起作用：</w:t>
      </w:r>
      <w:r w:rsidRPr="00596574">
        <w:rPr>
          <w:rFonts w:ascii="宋体" w:hAnsi="宋体" w:cs="宋体" w:hint="eastAsia"/>
          <w:color w:val="333333"/>
          <w:kern w:val="0"/>
          <w:sz w:val="24"/>
          <w:szCs w:val="24"/>
        </w:rPr>
        <w:t>()</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A. 马赛克</w:t>
      </w:r>
    </w:p>
    <w:p w:rsidR="008F2CCE" w:rsidRPr="00542F71"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w:t>
      </w:r>
      <w:r w:rsidRPr="00542F71">
        <w:rPr>
          <w:rFonts w:ascii="宋体" w:hAnsi="宋体" w:cs="宋体"/>
          <w:color w:val="333333"/>
          <w:kern w:val="0"/>
          <w:sz w:val="24"/>
          <w:szCs w:val="24"/>
        </w:rPr>
        <w:t xml:space="preserve">　B. 光照效果</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C. 波纹</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D. 浮雕效果</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18</w:t>
      </w:r>
      <w:r w:rsidRPr="00596574">
        <w:rPr>
          <w:rFonts w:ascii="宋体" w:hAnsi="宋体" w:cs="宋体"/>
          <w:color w:val="333333"/>
          <w:kern w:val="0"/>
          <w:sz w:val="24"/>
          <w:szCs w:val="24"/>
        </w:rPr>
        <w:t>、在WEB上使用的图象格式有以下哪几种：</w:t>
      </w:r>
      <w:r w:rsidRPr="00596574">
        <w:rPr>
          <w:rFonts w:ascii="宋体" w:hAnsi="宋体" w:cs="宋体" w:hint="eastAsia"/>
          <w:color w:val="333333"/>
          <w:kern w:val="0"/>
          <w:sz w:val="24"/>
          <w:szCs w:val="24"/>
        </w:rPr>
        <w:t>()</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A. PSD,TIF,GIF</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B. JPEG,GIF,SWF</w:t>
      </w:r>
    </w:p>
    <w:p w:rsidR="008F2CCE" w:rsidRPr="00542F71"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w:t>
      </w:r>
      <w:r w:rsidRPr="00542F71">
        <w:rPr>
          <w:rFonts w:ascii="宋体" w:hAnsi="宋体" w:cs="宋体"/>
          <w:color w:val="333333"/>
          <w:kern w:val="0"/>
          <w:sz w:val="24"/>
          <w:szCs w:val="24"/>
        </w:rPr>
        <w:t>C. GIF,JPEG,PNG</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D. EPS,GIF,JPEG</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19</w:t>
      </w:r>
      <w:r w:rsidRPr="00596574">
        <w:rPr>
          <w:rFonts w:ascii="宋体" w:hAnsi="宋体" w:cs="宋体"/>
          <w:color w:val="333333"/>
          <w:kern w:val="0"/>
          <w:sz w:val="24"/>
          <w:szCs w:val="24"/>
        </w:rPr>
        <w:t xml:space="preserve"> 微处理器按其字长可分为8位、16位、64位和 ____位微处理器。</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A 10</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B 32</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C 128</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D 256</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20</w:t>
      </w:r>
      <w:r w:rsidRPr="00596574">
        <w:rPr>
          <w:rFonts w:ascii="宋体" w:hAnsi="宋体" w:cs="宋体"/>
          <w:color w:val="333333"/>
          <w:kern w:val="0"/>
          <w:sz w:val="24"/>
          <w:szCs w:val="24"/>
        </w:rPr>
        <w:t>、不属于计算机病毒防治的策略的是______</w:t>
      </w:r>
      <w:r w:rsidRPr="00596574">
        <w:rPr>
          <w:rFonts w:ascii="宋体" w:hAnsi="宋体" w:cs="宋体" w:hint="eastAsia"/>
          <w:color w:val="333333"/>
          <w:kern w:val="0"/>
          <w:sz w:val="24"/>
          <w:szCs w:val="24"/>
        </w:rPr>
        <w:t>(</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A、确认您手头常备一张真正“干净”的引导盘</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B、及时、可靠升级反病毒产品</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C、新购置的计算机软件也要进行病毒检测</w:t>
      </w:r>
    </w:p>
    <w:p w:rsidR="008F2CCE" w:rsidRPr="00542F71" w:rsidRDefault="008F2CCE" w:rsidP="008F2CCE">
      <w:pPr>
        <w:widowControl/>
        <w:ind w:firstLineChars="200" w:firstLine="480"/>
        <w:jc w:val="left"/>
        <w:rPr>
          <w:rFonts w:ascii="宋体" w:hAnsi="宋体" w:cs="宋体"/>
          <w:color w:val="333333"/>
          <w:kern w:val="0"/>
          <w:sz w:val="24"/>
          <w:szCs w:val="24"/>
        </w:rPr>
      </w:pPr>
      <w:r w:rsidRPr="00542F71">
        <w:rPr>
          <w:rFonts w:ascii="宋体" w:hAnsi="宋体" w:cs="宋体"/>
          <w:color w:val="333333"/>
          <w:kern w:val="0"/>
          <w:sz w:val="24"/>
          <w:szCs w:val="24"/>
        </w:rPr>
        <w:t>D、整理磁盘</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21</w:t>
      </w:r>
      <w:r w:rsidRPr="00596574">
        <w:rPr>
          <w:rFonts w:ascii="宋体" w:hAnsi="宋体" w:cs="宋体"/>
          <w:color w:val="333333"/>
          <w:kern w:val="0"/>
          <w:sz w:val="24"/>
          <w:szCs w:val="24"/>
        </w:rPr>
        <w:t>、为了防止各种各样的病毒对计算机系统造成危害，可以在计算机上安装防病毒软件，并注意及时____，以保证能防止和查杀新近出现的病毒。</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A、分析</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 xml:space="preserve">B、升级 </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C、检查</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lastRenderedPageBreak/>
        <w:t>D、刷新</w:t>
      </w:r>
    </w:p>
    <w:p w:rsidR="008F2CCE" w:rsidRPr="00596574" w:rsidRDefault="008F2CCE" w:rsidP="008F2CCE">
      <w:pPr>
        <w:widowControl/>
        <w:jc w:val="left"/>
        <w:rPr>
          <w:rFonts w:ascii="宋体" w:hAnsi="宋体" w:cs="宋体"/>
          <w:color w:val="333333"/>
          <w:kern w:val="0"/>
          <w:sz w:val="24"/>
          <w:szCs w:val="24"/>
        </w:rPr>
      </w:pPr>
    </w:p>
    <w:p w:rsidR="00542F71" w:rsidRDefault="008F2CCE" w:rsidP="008F2CCE">
      <w:pPr>
        <w:widowControl/>
        <w:jc w:val="left"/>
        <w:rPr>
          <w:rFonts w:ascii="宋体" w:hAnsi="宋体" w:cs="宋体" w:hint="eastAsia"/>
          <w:color w:val="333333"/>
          <w:kern w:val="0"/>
          <w:sz w:val="24"/>
          <w:szCs w:val="24"/>
        </w:rPr>
      </w:pPr>
      <w:r w:rsidRPr="00596574">
        <w:rPr>
          <w:rFonts w:ascii="宋体" w:hAnsi="宋体" w:cs="宋体" w:hint="eastAsia"/>
          <w:color w:val="333333"/>
          <w:kern w:val="0"/>
          <w:sz w:val="24"/>
          <w:szCs w:val="24"/>
        </w:rPr>
        <w:t>22</w:t>
      </w:r>
      <w:r w:rsidRPr="00596574">
        <w:rPr>
          <w:rFonts w:ascii="宋体" w:hAnsi="宋体" w:cs="宋体"/>
          <w:color w:val="333333"/>
          <w:kern w:val="0"/>
          <w:sz w:val="24"/>
          <w:szCs w:val="24"/>
        </w:rPr>
        <w:t>、下面并不能有效预防病毒的方法是__ ____。</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A、尽量不使用来路不明的U盘</w:t>
      </w:r>
    </w:p>
    <w:p w:rsidR="008F2CCE" w:rsidRPr="00542F71"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w:t>
      </w:r>
      <w:r w:rsidRPr="00542F71">
        <w:rPr>
          <w:rFonts w:ascii="宋体" w:hAnsi="宋体" w:cs="宋体"/>
          <w:color w:val="333333"/>
          <w:kern w:val="0"/>
          <w:sz w:val="24"/>
          <w:szCs w:val="24"/>
        </w:rPr>
        <w:t>B、使用别人的U盘时，先将该U盘设置为只读</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C、使用别人的U盘时，先将该U盘用防病毒软件杀毒</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D、别人要拷贝自己的U盘上的东西时，先将自己的U盘设置为只读</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23</w:t>
      </w:r>
      <w:r w:rsidRPr="00596574">
        <w:rPr>
          <w:rFonts w:ascii="宋体" w:hAnsi="宋体" w:cs="宋体"/>
          <w:color w:val="333333"/>
          <w:kern w:val="0"/>
          <w:sz w:val="24"/>
          <w:szCs w:val="24"/>
        </w:rPr>
        <w:t>、在Photoshop中使用仿制图章工具(CloneStampTool)按住哪个键并单击可以确定取样点?</w:t>
      </w:r>
      <w:r w:rsidRPr="00596574">
        <w:rPr>
          <w:rFonts w:ascii="宋体" w:hAnsi="宋体" w:cs="宋体" w:hint="eastAsia"/>
          <w:color w:val="333333"/>
          <w:kern w:val="0"/>
          <w:sz w:val="24"/>
          <w:szCs w:val="24"/>
        </w:rPr>
        <w:t>()</w:t>
      </w:r>
    </w:p>
    <w:p w:rsidR="008F2CCE" w:rsidRPr="00542F71"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w:t>
      </w:r>
      <w:r w:rsidRPr="00542F71">
        <w:rPr>
          <w:rFonts w:ascii="宋体" w:hAnsi="宋体" w:cs="宋体"/>
          <w:color w:val="333333"/>
          <w:kern w:val="0"/>
          <w:sz w:val="24"/>
          <w:szCs w:val="24"/>
        </w:rPr>
        <w:t>A. Alt键</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B. Ctrl键</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C. Shift键</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D. Alt+Shift键</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D. Ctrl+Shift</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24</w:t>
      </w:r>
      <w:r w:rsidRPr="00596574">
        <w:rPr>
          <w:rFonts w:ascii="宋体" w:hAnsi="宋体" w:cs="宋体"/>
          <w:color w:val="333333"/>
          <w:kern w:val="0"/>
          <w:sz w:val="24"/>
          <w:szCs w:val="24"/>
        </w:rPr>
        <w:t>、在Photoshop中自由变换(FreeTransform)命令的状态下，按哪组快捷键可以对图像进行透视变形?</w:t>
      </w:r>
      <w:r w:rsidRPr="00596574">
        <w:rPr>
          <w:rFonts w:ascii="宋体" w:hAnsi="宋体" w:cs="宋体" w:hint="eastAsia"/>
          <w:color w:val="333333"/>
          <w:kern w:val="0"/>
          <w:sz w:val="24"/>
          <w:szCs w:val="24"/>
        </w:rPr>
        <w:t>()</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A. Alt+Shift</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B. Ctrl+Shift</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C. Ctrl+Alt</w:t>
      </w:r>
    </w:p>
    <w:p w:rsidR="008F2CCE" w:rsidRPr="00542F71"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w:t>
      </w:r>
      <w:r w:rsidRPr="00542F71">
        <w:rPr>
          <w:rFonts w:ascii="宋体" w:hAnsi="宋体" w:cs="宋体"/>
          <w:color w:val="333333"/>
          <w:kern w:val="0"/>
          <w:sz w:val="24"/>
          <w:szCs w:val="24"/>
        </w:rPr>
        <w:t xml:space="preserve">　D. Alt+Ctrl+Shift</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25</w:t>
      </w:r>
      <w:r w:rsidRPr="00596574">
        <w:rPr>
          <w:rFonts w:ascii="宋体" w:hAnsi="宋体" w:cs="宋体"/>
          <w:color w:val="333333"/>
          <w:kern w:val="0"/>
          <w:sz w:val="24"/>
          <w:szCs w:val="24"/>
        </w:rPr>
        <w:t>、在Photoshop中，如果想绘制直线的画笔效果，应该按住什么键?</w:t>
      </w:r>
      <w:r w:rsidRPr="00596574">
        <w:rPr>
          <w:rFonts w:ascii="宋体" w:hAnsi="宋体" w:cs="宋体" w:hint="eastAsia"/>
          <w:color w:val="333333"/>
          <w:kern w:val="0"/>
          <w:sz w:val="24"/>
          <w:szCs w:val="24"/>
        </w:rPr>
        <w:t>()</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A. Ctrl</w:t>
      </w:r>
    </w:p>
    <w:p w:rsidR="008F2CCE" w:rsidRPr="00542F71"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w:t>
      </w:r>
      <w:r w:rsidRPr="00542F71">
        <w:rPr>
          <w:rFonts w:ascii="宋体" w:hAnsi="宋体" w:cs="宋体"/>
          <w:color w:val="333333"/>
          <w:kern w:val="0"/>
          <w:sz w:val="24"/>
          <w:szCs w:val="24"/>
        </w:rPr>
        <w:t>B. Shift</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C. Alt</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D. Alt+Shift</w:t>
      </w:r>
    </w:p>
    <w:p w:rsidR="008F2CCE" w:rsidRPr="00596574" w:rsidRDefault="008F2CCE" w:rsidP="00542F71">
      <w:pPr>
        <w:spacing w:beforeLines="100" w:afterLines="100" w:line="360" w:lineRule="auto"/>
        <w:ind w:firstLineChars="50" w:firstLine="120"/>
        <w:outlineLvl w:val="0"/>
        <w:rPr>
          <w:rFonts w:ascii="宋体" w:hAnsi="宋体" w:cs="宋体"/>
          <w:color w:val="333333"/>
          <w:kern w:val="0"/>
          <w:sz w:val="24"/>
          <w:szCs w:val="24"/>
        </w:rPr>
      </w:pPr>
      <w:r w:rsidRPr="00596574">
        <w:rPr>
          <w:rFonts w:ascii="宋体" w:hAnsi="宋体" w:cs="宋体" w:hint="eastAsia"/>
          <w:color w:val="333333"/>
          <w:kern w:val="0"/>
          <w:sz w:val="24"/>
          <w:szCs w:val="24"/>
        </w:rPr>
        <w:t>26.</w:t>
      </w:r>
      <w:bookmarkStart w:id="0" w:name="_Toc4728"/>
      <w:r w:rsidRPr="00596574">
        <w:rPr>
          <w:rFonts w:ascii="宋体" w:hAnsi="宋体" w:cs="宋体" w:hint="eastAsia"/>
          <w:color w:val="333333"/>
          <w:kern w:val="0"/>
          <w:sz w:val="24"/>
          <w:szCs w:val="24"/>
        </w:rPr>
        <w:t xml:space="preserve"> 中华人民共和国水法</w:t>
      </w:r>
      <w:bookmarkEnd w:id="0"/>
      <w:r w:rsidRPr="00596574">
        <w:rPr>
          <w:rFonts w:ascii="宋体" w:hAnsi="宋体" w:cs="宋体" w:hint="eastAsia"/>
          <w:color w:val="333333"/>
          <w:kern w:val="0"/>
          <w:sz w:val="24"/>
          <w:szCs w:val="24"/>
        </w:rPr>
        <w:t>是（  ）全国人民代表大会常务委员会第二十九次会议通过</w:t>
      </w:r>
    </w:p>
    <w:p w:rsidR="008F2CCE" w:rsidRPr="00542F71" w:rsidRDefault="008F2CCE" w:rsidP="008F2CCE">
      <w:pPr>
        <w:ind w:firstLineChars="150" w:firstLine="360"/>
        <w:rPr>
          <w:rFonts w:ascii="宋体" w:hAnsi="宋体" w:cs="宋体"/>
          <w:color w:val="333333"/>
          <w:kern w:val="0"/>
          <w:sz w:val="24"/>
          <w:szCs w:val="24"/>
        </w:rPr>
      </w:pPr>
      <w:r w:rsidRPr="00542F71">
        <w:rPr>
          <w:rFonts w:ascii="宋体" w:hAnsi="宋体" w:cs="宋体" w:hint="eastAsia"/>
          <w:color w:val="333333"/>
          <w:kern w:val="0"/>
          <w:sz w:val="24"/>
          <w:szCs w:val="24"/>
        </w:rPr>
        <w:t>A.</w:t>
      </w:r>
      <w:smartTag w:uri="urn:schemas-microsoft-com:office:smarttags" w:element="chsdate">
        <w:smartTagPr>
          <w:attr w:name="IsROCDate" w:val="False"/>
          <w:attr w:name="IsLunarDate" w:val="False"/>
          <w:attr w:name="Day" w:val="29"/>
          <w:attr w:name="Month" w:val="8"/>
          <w:attr w:name="Year" w:val="2002"/>
        </w:smartTagPr>
        <w:r w:rsidRPr="00542F71">
          <w:rPr>
            <w:rFonts w:ascii="宋体" w:hAnsi="宋体" w:cs="宋体" w:hint="eastAsia"/>
            <w:color w:val="333333"/>
            <w:kern w:val="0"/>
            <w:sz w:val="24"/>
            <w:szCs w:val="24"/>
          </w:rPr>
          <w:t>2002年8月29日</w:t>
        </w:r>
      </w:smartTag>
      <w:r w:rsidRPr="00542F71">
        <w:rPr>
          <w:rFonts w:ascii="宋体" w:hAnsi="宋体" w:cs="宋体" w:hint="eastAsia"/>
          <w:color w:val="333333"/>
          <w:kern w:val="0"/>
          <w:sz w:val="24"/>
          <w:szCs w:val="24"/>
        </w:rPr>
        <w:t xml:space="preserve">第九届 </w:t>
      </w:r>
    </w:p>
    <w:p w:rsidR="008F2CCE" w:rsidRPr="00596574" w:rsidRDefault="008F2CCE" w:rsidP="008F2CCE">
      <w:pPr>
        <w:ind w:firstLineChars="150" w:firstLine="360"/>
        <w:rPr>
          <w:rFonts w:ascii="宋体" w:hAnsi="宋体" w:cs="宋体"/>
          <w:color w:val="333333"/>
          <w:kern w:val="0"/>
          <w:sz w:val="24"/>
          <w:szCs w:val="24"/>
        </w:rPr>
      </w:pPr>
      <w:r w:rsidRPr="00596574">
        <w:rPr>
          <w:rFonts w:ascii="宋体" w:hAnsi="宋体" w:cs="宋体" w:hint="eastAsia"/>
          <w:color w:val="333333"/>
          <w:kern w:val="0"/>
          <w:sz w:val="24"/>
          <w:szCs w:val="24"/>
        </w:rPr>
        <w:t>B.2001年8月29日第九届</w:t>
      </w:r>
    </w:p>
    <w:p w:rsidR="008F2CCE" w:rsidRPr="00596574" w:rsidRDefault="008F2CCE" w:rsidP="008F2CCE">
      <w:pPr>
        <w:ind w:firstLineChars="150" w:firstLine="360"/>
        <w:rPr>
          <w:rFonts w:ascii="宋体" w:hAnsi="宋体" w:cs="宋体"/>
          <w:color w:val="333333"/>
          <w:kern w:val="0"/>
          <w:sz w:val="24"/>
          <w:szCs w:val="24"/>
        </w:rPr>
      </w:pPr>
      <w:r w:rsidRPr="00596574">
        <w:rPr>
          <w:rFonts w:ascii="宋体" w:hAnsi="宋体" w:cs="宋体" w:hint="eastAsia"/>
          <w:color w:val="333333"/>
          <w:kern w:val="0"/>
          <w:sz w:val="24"/>
          <w:szCs w:val="24"/>
        </w:rPr>
        <w:t>C. 2002年8月29日第八届</w:t>
      </w:r>
    </w:p>
    <w:p w:rsidR="008F2CCE" w:rsidRPr="00596574" w:rsidRDefault="008F2CCE" w:rsidP="008F2CCE">
      <w:pPr>
        <w:ind w:firstLineChars="150" w:firstLine="360"/>
        <w:rPr>
          <w:rFonts w:ascii="宋体" w:hAnsi="宋体" w:cs="宋体"/>
          <w:color w:val="333333"/>
          <w:kern w:val="0"/>
          <w:sz w:val="24"/>
          <w:szCs w:val="24"/>
        </w:rPr>
      </w:pPr>
      <w:r w:rsidRPr="00596574">
        <w:rPr>
          <w:rFonts w:ascii="宋体" w:hAnsi="宋体" w:cs="宋体" w:hint="eastAsia"/>
          <w:color w:val="333333"/>
          <w:kern w:val="0"/>
          <w:sz w:val="24"/>
          <w:szCs w:val="24"/>
        </w:rPr>
        <w:t>D. 2001年8月29日第八届</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27. 中华人民共和国水法所称水资源，包括（）</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A.地上水和地下水</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B.地表水和地下水</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C.地上水和地表水</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D.以上都是</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lastRenderedPageBreak/>
        <w:t>28. 流域范围内的区域规划应当服从（）规划，</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A.专业</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B.流域</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C.综合</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D.水利</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29. 在干旱和半干旱地区开发、利用水资源，应当充分考虑(  )的需要。</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A.人民群众生活</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B.城市发展</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C.长远发展</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D. 生态环境用水</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30. （）在饮用水水源保护区内设置排污口</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A.可以</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B.特殊情况可以</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C.禁止</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D.发展需要</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31. 水量分配方案和旱情紧急情况下的水量调度预案经批准后，有关地方人民政府()。</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A.可以执行</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B.根据情况执行</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C.按上级领导指示执行</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D. 必须执行</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32. 水政监督检查人员在履行监督检查职责时，应当向被检查单位或者个人()。</w:t>
      </w:r>
    </w:p>
    <w:p w:rsidR="008F2CCE" w:rsidRPr="00542F71" w:rsidRDefault="008F2CCE" w:rsidP="008F2CCE">
      <w:pPr>
        <w:rPr>
          <w:rFonts w:ascii="宋体" w:hAnsi="宋体" w:cs="宋体"/>
          <w:color w:val="333333"/>
          <w:kern w:val="0"/>
          <w:sz w:val="24"/>
          <w:szCs w:val="24"/>
        </w:rPr>
      </w:pPr>
      <w:r w:rsidRPr="00542F71">
        <w:rPr>
          <w:rFonts w:ascii="宋体" w:hAnsi="宋体" w:cs="宋体" w:hint="eastAsia"/>
          <w:color w:val="333333"/>
          <w:kern w:val="0"/>
          <w:sz w:val="24"/>
          <w:szCs w:val="24"/>
        </w:rPr>
        <w:t>A. 出示执法证件</w:t>
      </w: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B.出示上级文件</w:t>
      </w: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C.出示罚款手续</w:t>
      </w: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D.出示检查内容</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33.围湖造地或者未经批准围垦河道的可以（）。</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A.处一万元以上五万元以下的罚款：</w:t>
      </w:r>
    </w:p>
    <w:p w:rsidR="008F2CCE" w:rsidRPr="00596574" w:rsidRDefault="008F2CCE" w:rsidP="008F2CCE">
      <w:pPr>
        <w:tabs>
          <w:tab w:val="left" w:pos="210"/>
        </w:tabs>
        <w:rPr>
          <w:rFonts w:ascii="宋体" w:hAnsi="宋体" w:cs="宋体"/>
          <w:color w:val="333333"/>
          <w:kern w:val="0"/>
          <w:sz w:val="24"/>
          <w:szCs w:val="24"/>
        </w:rPr>
      </w:pPr>
      <w:r w:rsidRPr="00596574">
        <w:rPr>
          <w:rFonts w:ascii="宋体" w:hAnsi="宋体" w:cs="宋体"/>
          <w:color w:val="333333"/>
          <w:kern w:val="0"/>
          <w:sz w:val="24"/>
          <w:szCs w:val="24"/>
        </w:rPr>
        <w:tab/>
      </w:r>
      <w:r w:rsidRPr="00596574">
        <w:rPr>
          <w:rFonts w:ascii="宋体" w:hAnsi="宋体" w:cs="宋体" w:hint="eastAsia"/>
          <w:color w:val="333333"/>
          <w:kern w:val="0"/>
          <w:sz w:val="24"/>
          <w:szCs w:val="24"/>
        </w:rPr>
        <w:t>B. 五万元以上的罚款</w:t>
      </w:r>
    </w:p>
    <w:p w:rsidR="008F2CCE" w:rsidRPr="00596574" w:rsidRDefault="008F2CCE" w:rsidP="008F2CCE">
      <w:pPr>
        <w:tabs>
          <w:tab w:val="left" w:pos="210"/>
        </w:tabs>
        <w:rPr>
          <w:rFonts w:ascii="宋体" w:hAnsi="宋体" w:cs="宋体"/>
          <w:color w:val="333333"/>
          <w:kern w:val="0"/>
          <w:sz w:val="24"/>
          <w:szCs w:val="24"/>
        </w:rPr>
      </w:pPr>
      <w:r w:rsidRPr="00596574">
        <w:rPr>
          <w:rFonts w:ascii="宋体" w:hAnsi="宋体" w:cs="宋体"/>
          <w:color w:val="333333"/>
          <w:kern w:val="0"/>
          <w:sz w:val="24"/>
          <w:szCs w:val="24"/>
        </w:rPr>
        <w:tab/>
      </w:r>
      <w:r w:rsidRPr="00596574">
        <w:rPr>
          <w:rFonts w:ascii="宋体" w:hAnsi="宋体" w:cs="宋体" w:hint="eastAsia"/>
          <w:color w:val="333333"/>
          <w:kern w:val="0"/>
          <w:sz w:val="24"/>
          <w:szCs w:val="24"/>
        </w:rPr>
        <w:t>C.五千元以下的罚款</w:t>
      </w:r>
    </w:p>
    <w:p w:rsidR="008F2CCE" w:rsidRPr="00596574" w:rsidRDefault="008F2CCE" w:rsidP="008F2CCE">
      <w:pPr>
        <w:tabs>
          <w:tab w:val="left" w:pos="210"/>
        </w:tabs>
        <w:rPr>
          <w:rFonts w:ascii="宋体" w:hAnsi="宋体" w:cs="宋体"/>
          <w:color w:val="333333"/>
          <w:kern w:val="0"/>
          <w:sz w:val="24"/>
          <w:szCs w:val="24"/>
        </w:rPr>
      </w:pPr>
      <w:r w:rsidRPr="00596574">
        <w:rPr>
          <w:rFonts w:ascii="宋体" w:hAnsi="宋体" w:cs="宋体"/>
          <w:color w:val="333333"/>
          <w:kern w:val="0"/>
          <w:sz w:val="24"/>
          <w:szCs w:val="24"/>
        </w:rPr>
        <w:tab/>
      </w:r>
      <w:r w:rsidRPr="00596574">
        <w:rPr>
          <w:rFonts w:ascii="宋体" w:hAnsi="宋体" w:cs="宋体" w:hint="eastAsia"/>
          <w:color w:val="333333"/>
          <w:kern w:val="0"/>
          <w:sz w:val="24"/>
          <w:szCs w:val="24"/>
        </w:rPr>
        <w:t>D.五千元以上一万元以下罚款</w:t>
      </w:r>
    </w:p>
    <w:p w:rsidR="008F2CCE" w:rsidRPr="00596574" w:rsidRDefault="008F2CCE" w:rsidP="008F2CCE">
      <w:pPr>
        <w:tabs>
          <w:tab w:val="left" w:pos="210"/>
        </w:tabs>
        <w:rPr>
          <w:rFonts w:ascii="宋体" w:hAnsi="宋体" w:cs="宋体"/>
          <w:color w:val="333333"/>
          <w:kern w:val="0"/>
          <w:sz w:val="24"/>
          <w:szCs w:val="24"/>
        </w:rPr>
      </w:pPr>
    </w:p>
    <w:p w:rsidR="008F2CCE" w:rsidRPr="00596574" w:rsidRDefault="008F2CCE" w:rsidP="008F2CCE">
      <w:pPr>
        <w:tabs>
          <w:tab w:val="left" w:pos="210"/>
        </w:tabs>
        <w:rPr>
          <w:rFonts w:ascii="宋体" w:hAnsi="宋体" w:cs="宋体"/>
          <w:color w:val="333333"/>
          <w:kern w:val="0"/>
          <w:sz w:val="24"/>
          <w:szCs w:val="24"/>
        </w:rPr>
      </w:pPr>
      <w:r w:rsidRPr="00596574">
        <w:rPr>
          <w:rFonts w:ascii="宋体" w:hAnsi="宋体" w:cs="宋体" w:hint="eastAsia"/>
          <w:color w:val="333333"/>
          <w:kern w:val="0"/>
          <w:sz w:val="24"/>
          <w:szCs w:val="24"/>
        </w:rPr>
        <w:t>34．修改防洪规划，应当报经（）批准。</w:t>
      </w:r>
    </w:p>
    <w:p w:rsidR="008F2CCE" w:rsidRPr="00542F71" w:rsidRDefault="008F2CCE" w:rsidP="008F2CCE">
      <w:pPr>
        <w:ind w:firstLineChars="150" w:firstLine="360"/>
        <w:rPr>
          <w:rFonts w:ascii="宋体" w:hAnsi="宋体" w:cs="宋体"/>
          <w:color w:val="333333"/>
          <w:kern w:val="0"/>
          <w:sz w:val="24"/>
          <w:szCs w:val="24"/>
        </w:rPr>
      </w:pPr>
      <w:r w:rsidRPr="00542F71">
        <w:rPr>
          <w:rFonts w:ascii="宋体" w:hAnsi="宋体" w:cs="宋体" w:hint="eastAsia"/>
          <w:color w:val="333333"/>
          <w:kern w:val="0"/>
          <w:sz w:val="24"/>
          <w:szCs w:val="24"/>
        </w:rPr>
        <w:t>A.原批准机关</w:t>
      </w:r>
    </w:p>
    <w:p w:rsidR="008F2CCE" w:rsidRPr="00596574" w:rsidRDefault="008F2CCE" w:rsidP="008F2CCE">
      <w:pPr>
        <w:rPr>
          <w:rFonts w:ascii="宋体" w:hAnsi="宋体" w:cs="宋体"/>
          <w:color w:val="333333"/>
          <w:kern w:val="0"/>
          <w:sz w:val="24"/>
          <w:szCs w:val="24"/>
        </w:rPr>
      </w:pPr>
      <w:r w:rsidRPr="00596574">
        <w:rPr>
          <w:rFonts w:ascii="宋体" w:hAnsi="宋体" w:cs="宋体"/>
          <w:color w:val="333333"/>
          <w:kern w:val="0"/>
          <w:sz w:val="24"/>
          <w:szCs w:val="24"/>
        </w:rPr>
        <w:tab/>
      </w:r>
      <w:r w:rsidRPr="00596574">
        <w:rPr>
          <w:rFonts w:ascii="宋体" w:hAnsi="宋体" w:cs="宋体" w:hint="eastAsia"/>
          <w:color w:val="333333"/>
          <w:kern w:val="0"/>
          <w:sz w:val="24"/>
          <w:szCs w:val="24"/>
        </w:rPr>
        <w:t>B.水利部</w:t>
      </w:r>
    </w:p>
    <w:p w:rsidR="008F2CCE" w:rsidRPr="00596574" w:rsidRDefault="008F2CCE" w:rsidP="008F2CCE">
      <w:pPr>
        <w:rPr>
          <w:rFonts w:ascii="宋体" w:hAnsi="宋体" w:cs="宋体"/>
          <w:color w:val="333333"/>
          <w:kern w:val="0"/>
          <w:sz w:val="24"/>
          <w:szCs w:val="24"/>
        </w:rPr>
      </w:pPr>
      <w:r w:rsidRPr="00596574">
        <w:rPr>
          <w:rFonts w:ascii="宋体" w:hAnsi="宋体" w:cs="宋体"/>
          <w:color w:val="333333"/>
          <w:kern w:val="0"/>
          <w:sz w:val="24"/>
          <w:szCs w:val="24"/>
        </w:rPr>
        <w:tab/>
      </w:r>
      <w:r w:rsidRPr="00596574">
        <w:rPr>
          <w:rFonts w:ascii="宋体" w:hAnsi="宋体" w:cs="宋体" w:hint="eastAsia"/>
          <w:color w:val="333333"/>
          <w:kern w:val="0"/>
          <w:sz w:val="24"/>
          <w:szCs w:val="24"/>
        </w:rPr>
        <w:t>C.上级水利部门</w:t>
      </w:r>
    </w:p>
    <w:p w:rsidR="008F2CCE" w:rsidRPr="00596574" w:rsidRDefault="008F2CCE" w:rsidP="008F2CCE">
      <w:pPr>
        <w:rPr>
          <w:rFonts w:ascii="宋体" w:hAnsi="宋体" w:cs="宋体"/>
          <w:color w:val="333333"/>
          <w:kern w:val="0"/>
          <w:sz w:val="24"/>
          <w:szCs w:val="24"/>
        </w:rPr>
      </w:pPr>
      <w:r w:rsidRPr="00596574">
        <w:rPr>
          <w:rFonts w:ascii="宋体" w:hAnsi="宋体" w:cs="宋体"/>
          <w:color w:val="333333"/>
          <w:kern w:val="0"/>
          <w:sz w:val="24"/>
          <w:szCs w:val="24"/>
        </w:rPr>
        <w:tab/>
      </w:r>
      <w:r w:rsidRPr="00596574">
        <w:rPr>
          <w:rFonts w:ascii="宋体" w:hAnsi="宋体" w:cs="宋体" w:hint="eastAsia"/>
          <w:color w:val="333333"/>
          <w:kern w:val="0"/>
          <w:sz w:val="24"/>
          <w:szCs w:val="24"/>
        </w:rPr>
        <w:t>D.省级水行政主管机关</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35.(  )设立国家防汛指挥机构，负责领导、组织全国的防汛抗洪工作</w:t>
      </w:r>
    </w:p>
    <w:p w:rsidR="008F2CCE" w:rsidRPr="00542F71" w:rsidRDefault="008F2CCE" w:rsidP="008F2CCE">
      <w:pPr>
        <w:tabs>
          <w:tab w:val="left" w:pos="330"/>
          <w:tab w:val="left" w:pos="615"/>
        </w:tabs>
        <w:rPr>
          <w:rFonts w:ascii="宋体" w:hAnsi="宋体" w:cs="宋体"/>
          <w:color w:val="333333"/>
          <w:kern w:val="0"/>
          <w:sz w:val="24"/>
          <w:szCs w:val="24"/>
        </w:rPr>
      </w:pPr>
      <w:r w:rsidRPr="00596574">
        <w:rPr>
          <w:rFonts w:ascii="宋体" w:hAnsi="宋体" w:cs="宋体"/>
          <w:color w:val="333333"/>
          <w:kern w:val="0"/>
          <w:sz w:val="24"/>
          <w:szCs w:val="24"/>
        </w:rPr>
        <w:lastRenderedPageBreak/>
        <w:tab/>
      </w:r>
      <w:r w:rsidRPr="00542F71">
        <w:rPr>
          <w:rFonts w:ascii="宋体" w:hAnsi="宋体" w:cs="宋体" w:hint="eastAsia"/>
          <w:color w:val="333333"/>
          <w:kern w:val="0"/>
          <w:sz w:val="24"/>
          <w:szCs w:val="24"/>
        </w:rPr>
        <w:t>A.国务院</w:t>
      </w:r>
      <w:r w:rsidRPr="00542F71">
        <w:rPr>
          <w:rFonts w:ascii="宋体" w:hAnsi="宋体" w:cs="宋体"/>
          <w:color w:val="333333"/>
          <w:kern w:val="0"/>
          <w:sz w:val="24"/>
          <w:szCs w:val="24"/>
        </w:rPr>
        <w:tab/>
      </w:r>
    </w:p>
    <w:p w:rsidR="008F2CCE" w:rsidRPr="00596574" w:rsidRDefault="008F2CCE" w:rsidP="008F2CCE">
      <w:pPr>
        <w:ind w:firstLineChars="150" w:firstLine="360"/>
        <w:rPr>
          <w:rFonts w:ascii="宋体" w:hAnsi="宋体" w:cs="宋体"/>
          <w:color w:val="333333"/>
          <w:kern w:val="0"/>
          <w:sz w:val="24"/>
          <w:szCs w:val="24"/>
        </w:rPr>
      </w:pPr>
      <w:r w:rsidRPr="00596574">
        <w:rPr>
          <w:rFonts w:ascii="宋体" w:hAnsi="宋体" w:cs="宋体" w:hint="eastAsia"/>
          <w:color w:val="333333"/>
          <w:kern w:val="0"/>
          <w:sz w:val="24"/>
          <w:szCs w:val="24"/>
        </w:rPr>
        <w:t>B.全国人大</w:t>
      </w:r>
    </w:p>
    <w:p w:rsidR="008F2CCE" w:rsidRPr="00596574" w:rsidRDefault="008F2CCE" w:rsidP="008F2CCE">
      <w:pPr>
        <w:ind w:firstLineChars="150" w:firstLine="360"/>
        <w:rPr>
          <w:rFonts w:ascii="宋体" w:hAnsi="宋体" w:cs="宋体"/>
          <w:color w:val="333333"/>
          <w:kern w:val="0"/>
          <w:sz w:val="24"/>
          <w:szCs w:val="24"/>
        </w:rPr>
      </w:pPr>
      <w:r w:rsidRPr="00596574">
        <w:rPr>
          <w:rFonts w:ascii="宋体" w:hAnsi="宋体" w:cs="宋体" w:hint="eastAsia"/>
          <w:color w:val="333333"/>
          <w:kern w:val="0"/>
          <w:sz w:val="24"/>
          <w:szCs w:val="24"/>
        </w:rPr>
        <w:t>C.水利部</w:t>
      </w:r>
    </w:p>
    <w:p w:rsidR="008F2CCE" w:rsidRPr="00596574" w:rsidRDefault="008F2CCE" w:rsidP="008F2CCE">
      <w:pPr>
        <w:ind w:firstLineChars="150" w:firstLine="360"/>
        <w:rPr>
          <w:rFonts w:ascii="宋体" w:hAnsi="宋体" w:cs="宋体"/>
          <w:color w:val="333333"/>
          <w:kern w:val="0"/>
          <w:sz w:val="24"/>
          <w:szCs w:val="24"/>
        </w:rPr>
      </w:pPr>
      <w:r w:rsidRPr="00596574">
        <w:rPr>
          <w:rFonts w:ascii="宋体" w:hAnsi="宋体" w:cs="宋体" w:hint="eastAsia"/>
          <w:color w:val="333333"/>
          <w:kern w:val="0"/>
          <w:sz w:val="24"/>
          <w:szCs w:val="24"/>
        </w:rPr>
        <w:t>D.省政府</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36. 当江河、湖泊的水情接近保证水位或者安全流量，水库水位接近设计洪水位，或者防洪工程设施发生重大险情时，有关（）防汛指挥机构可以宣布进入紧急防汛期。</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A.省级以上人民政府</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B.县级以上人民政府</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C.市级以上人民政府</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D．国家防汛抗旱指挥部</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 xml:space="preserve">37. </w:t>
      </w:r>
      <w:r w:rsidRPr="00596574">
        <w:rPr>
          <w:rFonts w:ascii="宋体" w:hAnsi="宋体" w:cs="宋体"/>
          <w:color w:val="333333"/>
          <w:kern w:val="0"/>
          <w:sz w:val="24"/>
          <w:szCs w:val="24"/>
        </w:rPr>
        <w:t>在</w:t>
      </w:r>
      <w:r w:rsidRPr="00596574">
        <w:rPr>
          <w:rFonts w:ascii="宋体" w:hAnsi="宋体" w:cs="宋体" w:hint="eastAsia"/>
          <w:color w:val="333333"/>
          <w:kern w:val="0"/>
          <w:sz w:val="24"/>
          <w:szCs w:val="24"/>
        </w:rPr>
        <w:t>（）</w:t>
      </w:r>
      <w:r w:rsidRPr="00596574">
        <w:rPr>
          <w:rFonts w:ascii="宋体" w:hAnsi="宋体" w:cs="宋体"/>
          <w:color w:val="333333"/>
          <w:kern w:val="0"/>
          <w:sz w:val="24"/>
          <w:szCs w:val="24"/>
        </w:rPr>
        <w:t>度以上坡地植树造林、抚育幼林、种植中药材等，应当采取水土保持措施。</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A.十</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B .十五</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C.二十五</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D.</w:t>
      </w:r>
      <w:r w:rsidRPr="00542F71">
        <w:rPr>
          <w:rFonts w:ascii="宋体" w:hAnsi="宋体" w:cs="宋体"/>
          <w:color w:val="333333"/>
          <w:kern w:val="0"/>
          <w:sz w:val="24"/>
          <w:szCs w:val="24"/>
        </w:rPr>
        <w:t xml:space="preserve"> 五</w:t>
      </w:r>
    </w:p>
    <w:p w:rsidR="008F2CCE" w:rsidRPr="00542F71"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38. 每年()为环境日</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A. 5月5日</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B .4月5日</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C . 6月5日</w:t>
      </w:r>
    </w:p>
    <w:p w:rsidR="008F2CCE" w:rsidRPr="00596574" w:rsidRDefault="008F2CCE" w:rsidP="008F2CCE">
      <w:pPr>
        <w:ind w:firstLineChars="50" w:firstLine="120"/>
        <w:rPr>
          <w:rFonts w:ascii="宋体" w:hAnsi="宋体" w:cs="宋体"/>
          <w:color w:val="333333"/>
          <w:kern w:val="0"/>
          <w:sz w:val="24"/>
          <w:szCs w:val="24"/>
        </w:rPr>
      </w:pPr>
      <w:r w:rsidRPr="00596574">
        <w:rPr>
          <w:rFonts w:ascii="宋体" w:hAnsi="宋体" w:cs="宋体" w:hint="eastAsia"/>
          <w:color w:val="333333"/>
          <w:kern w:val="0"/>
          <w:sz w:val="24"/>
          <w:szCs w:val="24"/>
        </w:rPr>
        <w:t>D . 6月6日</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39. 城镇污水应当()处理</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A.分类</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B.集中</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C.分散</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D.排放</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40. 汾河流域生态修复与保护实行()制。</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A. 目标责任</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B.各级负责</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C.上下级负责</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D.考核责任</w:t>
      </w:r>
    </w:p>
    <w:p w:rsidR="008F2CCE" w:rsidRPr="00596574" w:rsidRDefault="008F2CCE" w:rsidP="008F2CCE">
      <w:pPr>
        <w:spacing w:line="360" w:lineRule="auto"/>
        <w:rPr>
          <w:rFonts w:ascii="宋体" w:hAnsi="宋体" w:cs="宋体"/>
          <w:color w:val="333333"/>
          <w:kern w:val="0"/>
          <w:sz w:val="24"/>
          <w:szCs w:val="24"/>
        </w:rPr>
      </w:pPr>
    </w:p>
    <w:p w:rsidR="0072248B" w:rsidRPr="00542F71" w:rsidRDefault="0072248B" w:rsidP="0072248B">
      <w:pPr>
        <w:spacing w:line="360" w:lineRule="auto"/>
        <w:ind w:left="360" w:hangingChars="150" w:hanging="360"/>
        <w:rPr>
          <w:rFonts w:ascii="宋体" w:hAnsi="宋体" w:cs="宋体"/>
          <w:color w:val="333333"/>
          <w:kern w:val="0"/>
          <w:sz w:val="24"/>
          <w:szCs w:val="24"/>
        </w:rPr>
      </w:pPr>
      <w:r w:rsidRPr="00542F71">
        <w:rPr>
          <w:rFonts w:ascii="宋体" w:hAnsi="宋体" w:cs="宋体" w:hint="eastAsia"/>
          <w:color w:val="333333"/>
          <w:kern w:val="0"/>
          <w:sz w:val="24"/>
          <w:szCs w:val="24"/>
        </w:rPr>
        <w:t>41.《中华人民共和国水土保持法》中所称水土保持，是指自然因素和()造成水土流失所采取的预防和治理措施。</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A.人为因素</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B.人为活动</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lastRenderedPageBreak/>
        <w:t>C.地质灾害</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D.相关因素</w:t>
      </w:r>
    </w:p>
    <w:p w:rsidR="0072248B" w:rsidRPr="00542F71" w:rsidRDefault="0072248B" w:rsidP="0072248B">
      <w:pPr>
        <w:spacing w:line="360" w:lineRule="auto"/>
        <w:jc w:val="left"/>
        <w:rPr>
          <w:rFonts w:ascii="宋体" w:hAnsi="宋体" w:cs="宋体"/>
          <w:color w:val="333333"/>
          <w:kern w:val="0"/>
          <w:sz w:val="24"/>
          <w:szCs w:val="24"/>
        </w:rPr>
      </w:pPr>
    </w:p>
    <w:p w:rsidR="0072248B" w:rsidRPr="00542F71" w:rsidRDefault="0072248B" w:rsidP="0072248B">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42.水土保持工作实行预防为主、(  )、全面规划、综合治理、因地制宜、突出重点、科学管理、注重效益的方针。</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A.优先保护</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B.生态保护</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C.生态修复</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D.保护优先</w:t>
      </w:r>
    </w:p>
    <w:p w:rsidR="0072248B" w:rsidRPr="00542F71" w:rsidRDefault="0072248B" w:rsidP="0072248B">
      <w:pPr>
        <w:spacing w:line="360" w:lineRule="auto"/>
        <w:ind w:left="360" w:hangingChars="150" w:hanging="360"/>
        <w:jc w:val="left"/>
        <w:rPr>
          <w:rFonts w:ascii="宋体" w:hAnsi="宋体" w:cs="宋体"/>
          <w:color w:val="333333"/>
          <w:kern w:val="0"/>
          <w:sz w:val="24"/>
          <w:szCs w:val="24"/>
        </w:rPr>
      </w:pPr>
    </w:p>
    <w:p w:rsidR="0072248B" w:rsidRPr="00542F71" w:rsidRDefault="0072248B" w:rsidP="0072248B">
      <w:pPr>
        <w:spacing w:line="360" w:lineRule="auto"/>
        <w:ind w:left="360" w:hangingChars="150" w:hanging="360"/>
        <w:jc w:val="left"/>
        <w:rPr>
          <w:rFonts w:ascii="宋体" w:hAnsi="宋体" w:cs="宋体"/>
          <w:color w:val="333333"/>
          <w:kern w:val="0"/>
          <w:sz w:val="24"/>
          <w:szCs w:val="24"/>
        </w:rPr>
      </w:pPr>
      <w:r w:rsidRPr="00542F71">
        <w:rPr>
          <w:rFonts w:ascii="宋体" w:hAnsi="宋体" w:cs="宋体" w:hint="eastAsia"/>
          <w:color w:val="333333"/>
          <w:kern w:val="0"/>
          <w:sz w:val="24"/>
          <w:szCs w:val="24"/>
        </w:rPr>
        <w:t>43.国家在水土流失重点预防区和(  )，实行地方各级人民政府水土保持目标责任制和考核奖惩制度。</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A.重点治理区</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B.重点保护区</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C.重点监督区</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D.重点监测区</w:t>
      </w:r>
    </w:p>
    <w:p w:rsidR="0072248B" w:rsidRPr="00542F71" w:rsidRDefault="0072248B" w:rsidP="0072248B">
      <w:pPr>
        <w:spacing w:line="360" w:lineRule="auto"/>
        <w:ind w:left="360" w:hangingChars="150" w:hanging="360"/>
        <w:jc w:val="left"/>
        <w:rPr>
          <w:rFonts w:ascii="宋体" w:hAnsi="宋体" w:cs="宋体"/>
          <w:color w:val="333333"/>
          <w:kern w:val="0"/>
          <w:sz w:val="24"/>
          <w:szCs w:val="24"/>
        </w:rPr>
      </w:pPr>
    </w:p>
    <w:p w:rsidR="0072248B" w:rsidRPr="00542F71" w:rsidRDefault="0072248B" w:rsidP="0072248B">
      <w:pPr>
        <w:spacing w:line="360" w:lineRule="auto"/>
        <w:ind w:left="360" w:hangingChars="150" w:hanging="360"/>
        <w:jc w:val="left"/>
        <w:rPr>
          <w:rFonts w:ascii="宋体" w:hAnsi="宋体" w:cs="宋体"/>
          <w:color w:val="333333"/>
          <w:kern w:val="0"/>
          <w:sz w:val="24"/>
          <w:szCs w:val="24"/>
        </w:rPr>
      </w:pPr>
      <w:r w:rsidRPr="00542F71">
        <w:rPr>
          <w:rFonts w:ascii="宋体" w:hAnsi="宋体" w:cs="宋体" w:hint="eastAsia"/>
          <w:color w:val="333333"/>
          <w:kern w:val="0"/>
          <w:sz w:val="24"/>
          <w:szCs w:val="24"/>
        </w:rPr>
        <w:t>44.《2016年中国水土保持公报》发布的我国现有水土流失面积(</w:t>
      </w:r>
      <w:r w:rsidR="00542F71">
        <w:rPr>
          <w:rFonts w:ascii="宋体" w:hAnsi="宋体" w:cs="宋体" w:hint="eastAsia"/>
          <w:color w:val="333333"/>
          <w:kern w:val="0"/>
          <w:sz w:val="24"/>
          <w:szCs w:val="24"/>
        </w:rPr>
        <w:t>)</w:t>
      </w:r>
      <w:r w:rsidRPr="00542F71">
        <w:rPr>
          <w:rFonts w:ascii="宋体" w:hAnsi="宋体" w:cs="宋体" w:hint="eastAsia"/>
          <w:color w:val="333333"/>
          <w:kern w:val="0"/>
          <w:sz w:val="24"/>
          <w:szCs w:val="24"/>
        </w:rPr>
        <w:t>万km2，约占国土总面积的30.6%。</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A.482.0</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B.263.62</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C.365.0</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D.294.91</w:t>
      </w:r>
    </w:p>
    <w:p w:rsidR="0072248B" w:rsidRPr="00542F71" w:rsidRDefault="0072248B" w:rsidP="0072248B">
      <w:pPr>
        <w:spacing w:line="360" w:lineRule="auto"/>
        <w:jc w:val="left"/>
        <w:rPr>
          <w:rFonts w:ascii="宋体" w:hAnsi="宋体" w:cs="宋体"/>
          <w:color w:val="333333"/>
          <w:kern w:val="0"/>
          <w:sz w:val="24"/>
          <w:szCs w:val="24"/>
        </w:rPr>
      </w:pPr>
    </w:p>
    <w:p w:rsidR="0072248B" w:rsidRPr="00542F71" w:rsidRDefault="0072248B" w:rsidP="0072248B">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45.十九大报告中明确提出：加大(  )保护力度。</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A.生态环境</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B.生态系统</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C.生态平衡</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D.生态工程</w:t>
      </w:r>
    </w:p>
    <w:p w:rsidR="0072248B" w:rsidRPr="00542F71" w:rsidRDefault="0072248B" w:rsidP="0072248B">
      <w:pPr>
        <w:spacing w:line="360" w:lineRule="auto"/>
        <w:jc w:val="left"/>
        <w:rPr>
          <w:rFonts w:ascii="宋体" w:hAnsi="宋体" w:cs="宋体"/>
          <w:color w:val="333333"/>
          <w:kern w:val="0"/>
          <w:sz w:val="24"/>
          <w:szCs w:val="24"/>
        </w:rPr>
      </w:pPr>
    </w:p>
    <w:p w:rsidR="0072248B" w:rsidRPr="00542F71" w:rsidRDefault="0072248B" w:rsidP="0072248B">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46.水土保持规划应当与土地利用总体规划、水资源规划、城乡规划和(  )等相协调。</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A.流域规划</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B.农业综合规划</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C.环境保护规划</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D.生产规划</w:t>
      </w:r>
    </w:p>
    <w:p w:rsidR="0072248B" w:rsidRPr="00542F71" w:rsidRDefault="0072248B" w:rsidP="0072248B">
      <w:pPr>
        <w:spacing w:line="360" w:lineRule="auto"/>
        <w:jc w:val="left"/>
        <w:rPr>
          <w:rFonts w:ascii="宋体" w:hAnsi="宋体" w:cs="宋体"/>
          <w:color w:val="333333"/>
          <w:kern w:val="0"/>
          <w:sz w:val="24"/>
          <w:szCs w:val="24"/>
        </w:rPr>
      </w:pPr>
    </w:p>
    <w:p w:rsidR="0072248B" w:rsidRPr="00542F71" w:rsidRDefault="0072248B" w:rsidP="0072248B">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47.禁止在(  )以上陡坡地开垦种植农作物。</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A.十五度</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B.二十度</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C.二十五度</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D.三十度</w:t>
      </w:r>
    </w:p>
    <w:p w:rsidR="0072248B" w:rsidRPr="00542F71" w:rsidRDefault="0072248B" w:rsidP="0072248B">
      <w:pPr>
        <w:spacing w:line="360" w:lineRule="auto"/>
        <w:jc w:val="left"/>
        <w:rPr>
          <w:rFonts w:ascii="宋体" w:hAnsi="宋体" w:cs="宋体"/>
          <w:color w:val="333333"/>
          <w:kern w:val="0"/>
          <w:sz w:val="24"/>
          <w:szCs w:val="24"/>
        </w:rPr>
      </w:pPr>
    </w:p>
    <w:p w:rsidR="0072248B" w:rsidRPr="00542F71" w:rsidRDefault="0072248B" w:rsidP="0072248B">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48.生产建设项目选址、选线应避让水土流失()和重点治理区。</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A.重点预防区</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B.重点监测区</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C.重点保护区</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D.重点监督区</w:t>
      </w:r>
    </w:p>
    <w:p w:rsidR="0072248B" w:rsidRPr="00542F71" w:rsidRDefault="0072248B" w:rsidP="0072248B">
      <w:pPr>
        <w:spacing w:line="360" w:lineRule="auto"/>
        <w:jc w:val="left"/>
        <w:rPr>
          <w:rFonts w:ascii="宋体" w:hAnsi="宋体" w:cs="宋体"/>
          <w:color w:val="333333"/>
          <w:kern w:val="0"/>
          <w:sz w:val="24"/>
          <w:szCs w:val="24"/>
        </w:rPr>
      </w:pPr>
    </w:p>
    <w:p w:rsidR="0072248B" w:rsidRPr="00542F71" w:rsidRDefault="0072248B" w:rsidP="0072248B">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49.生产建设项目竣工验收，应当验收(  )。</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A.主体工程</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B.附属工程</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C.环境保护工程</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D.水土保持设施</w:t>
      </w:r>
    </w:p>
    <w:p w:rsidR="0072248B" w:rsidRPr="00542F71" w:rsidRDefault="0072248B" w:rsidP="0072248B">
      <w:pPr>
        <w:spacing w:line="360" w:lineRule="auto"/>
        <w:jc w:val="left"/>
        <w:rPr>
          <w:rFonts w:ascii="宋体" w:hAnsi="宋体" w:cs="宋体"/>
          <w:color w:val="333333"/>
          <w:kern w:val="0"/>
          <w:sz w:val="24"/>
          <w:szCs w:val="24"/>
        </w:rPr>
      </w:pPr>
    </w:p>
    <w:p w:rsidR="0072248B" w:rsidRPr="00542F71" w:rsidRDefault="0072248B" w:rsidP="0072248B">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50.开办生产建设项目或者从事其他生产建设活动造成(  )的，应当进行治理。</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A.土壤侵蚀</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B.风沙危害</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lastRenderedPageBreak/>
        <w:t>C.土壤流失</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D.水土流失</w:t>
      </w:r>
    </w:p>
    <w:p w:rsidR="0072248B" w:rsidRPr="00542F71" w:rsidRDefault="0072248B" w:rsidP="0072248B">
      <w:pPr>
        <w:spacing w:line="360" w:lineRule="auto"/>
        <w:jc w:val="left"/>
        <w:rPr>
          <w:rFonts w:ascii="宋体" w:hAnsi="宋体" w:cs="宋体"/>
          <w:color w:val="333333"/>
          <w:kern w:val="0"/>
          <w:sz w:val="24"/>
          <w:szCs w:val="24"/>
        </w:rPr>
      </w:pPr>
    </w:p>
    <w:p w:rsidR="0072248B" w:rsidRPr="00542F71" w:rsidRDefault="0072248B" w:rsidP="0072248B">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51.国务院水行政主管部门应当完善全国水土保持监测网络，对全国水土流失进行()。</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A.定期监测</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B.间断监测</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C.不定期监测</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D.动态监测</w:t>
      </w:r>
    </w:p>
    <w:p w:rsidR="0072248B" w:rsidRPr="00542F71" w:rsidRDefault="0072248B" w:rsidP="0072248B">
      <w:pPr>
        <w:spacing w:line="360" w:lineRule="auto"/>
        <w:jc w:val="left"/>
        <w:rPr>
          <w:rFonts w:ascii="宋体" w:hAnsi="宋体" w:cs="宋体"/>
          <w:color w:val="333333"/>
          <w:kern w:val="0"/>
          <w:sz w:val="24"/>
          <w:szCs w:val="24"/>
        </w:rPr>
      </w:pPr>
    </w:p>
    <w:p w:rsidR="0072248B" w:rsidRPr="00542F71" w:rsidRDefault="0072248B" w:rsidP="0072248B">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52.《土壤侵蚀分类分级标准》（SL 190-2007）中，水力侵蚀强度的级别为强烈时，平均侵蚀模数为(  )t/km2.a。</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A.1000-2500</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B.2500-5000</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C.5000-8000</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D.8000-15000</w:t>
      </w:r>
    </w:p>
    <w:p w:rsidR="0072248B" w:rsidRPr="00542F71" w:rsidRDefault="0072248B" w:rsidP="0072248B">
      <w:pPr>
        <w:spacing w:line="360" w:lineRule="auto"/>
        <w:jc w:val="left"/>
        <w:rPr>
          <w:rFonts w:ascii="宋体" w:hAnsi="宋体" w:cs="宋体"/>
          <w:color w:val="333333"/>
          <w:kern w:val="0"/>
          <w:sz w:val="24"/>
          <w:szCs w:val="24"/>
        </w:rPr>
      </w:pPr>
    </w:p>
    <w:p w:rsidR="0072248B" w:rsidRPr="00542F71" w:rsidRDefault="0072248B" w:rsidP="0072248B">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53.水土流失是指在(  )等外营力作用下，水土资源和土地生产力遭受的破坏和损失。</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A.水力、重力、风力</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B.人为因素</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C.自然因素</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D.自然因素和人为因素</w:t>
      </w:r>
    </w:p>
    <w:p w:rsidR="0072248B" w:rsidRPr="00542F71" w:rsidRDefault="0072248B" w:rsidP="0072248B">
      <w:pPr>
        <w:spacing w:line="360" w:lineRule="auto"/>
        <w:jc w:val="left"/>
        <w:rPr>
          <w:rFonts w:ascii="宋体" w:hAnsi="宋体" w:cs="宋体"/>
          <w:color w:val="333333"/>
          <w:kern w:val="0"/>
          <w:sz w:val="24"/>
          <w:szCs w:val="24"/>
        </w:rPr>
      </w:pPr>
    </w:p>
    <w:p w:rsidR="0072248B" w:rsidRPr="00542F71" w:rsidRDefault="0072248B" w:rsidP="0072248B">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54.《中华人民共和国水法》规定：在干旱和半干旱地区开发、利用水资源，应当充分考虑()需要。</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A.生活用水</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B.生产用水</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C.工业用水</w:t>
      </w:r>
    </w:p>
    <w:p w:rsidR="0072248B" w:rsidRPr="00542F71" w:rsidRDefault="0072248B" w:rsidP="0072248B">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lastRenderedPageBreak/>
        <w:t>D.生态环境用水</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5</w:t>
      </w:r>
      <w:r w:rsidR="0072248B" w:rsidRPr="00542F71">
        <w:rPr>
          <w:rFonts w:ascii="宋体" w:hAnsi="宋体" w:cs="宋体" w:hint="eastAsia"/>
          <w:color w:val="333333"/>
          <w:kern w:val="0"/>
          <w:sz w:val="24"/>
          <w:szCs w:val="24"/>
        </w:rPr>
        <w:t>5.《中华人民共和国水污染防治法》规定：从事开发建设活动，应当采取有效措施，维护流域生态环境功能，严守生态保护(  )。</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A.底线</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B.红线</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C.下线</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D.上线</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5</w:t>
      </w:r>
      <w:r w:rsidR="0072248B" w:rsidRPr="00542F71">
        <w:rPr>
          <w:rFonts w:ascii="宋体" w:hAnsi="宋体" w:cs="宋体" w:hint="eastAsia"/>
          <w:color w:val="333333"/>
          <w:kern w:val="0"/>
          <w:sz w:val="24"/>
          <w:szCs w:val="24"/>
        </w:rPr>
        <w:t>6.《中华人民共和国防洪法》中规定：防洪工作按照流域或区域实行统一规划，分级实施和(  )与行政区域管理相结合的制度。</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A.流域管理</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B.部门管理</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C.行业管理</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D.行政管理</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5</w:t>
      </w:r>
      <w:r w:rsidR="0072248B" w:rsidRPr="00542F71">
        <w:rPr>
          <w:rFonts w:ascii="宋体" w:hAnsi="宋体" w:cs="宋体" w:hint="eastAsia"/>
          <w:color w:val="333333"/>
          <w:kern w:val="0"/>
          <w:sz w:val="24"/>
          <w:szCs w:val="24"/>
        </w:rPr>
        <w:t>7.防治江河洪水，应当保护、扩大流域林草植被，涵养水源，加强流域(  )。</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A.综合治理</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B.水土流失防治</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C.水土保持综合治理</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D.水土流失综合治理</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5</w:t>
      </w:r>
      <w:r w:rsidR="0072248B" w:rsidRPr="00542F71">
        <w:rPr>
          <w:rFonts w:ascii="宋体" w:hAnsi="宋体" w:cs="宋体" w:hint="eastAsia"/>
          <w:color w:val="333333"/>
          <w:kern w:val="0"/>
          <w:sz w:val="24"/>
          <w:szCs w:val="24"/>
        </w:rPr>
        <w:t>8.护堤护岸的林木，由河道、湖泊管理机构组织营造和管理。护堤护岸林木，(  )。</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A.归河湖管理机构使用</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B.不得任意砍伐</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C.河湖管理机构不需办理任何手续，可采伐利用</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D.河湖管理机构可任意砍伐</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5</w:t>
      </w:r>
      <w:r w:rsidR="0072248B" w:rsidRPr="00542F71">
        <w:rPr>
          <w:rFonts w:ascii="宋体" w:hAnsi="宋体" w:cs="宋体" w:hint="eastAsia"/>
          <w:color w:val="333333"/>
          <w:kern w:val="0"/>
          <w:sz w:val="24"/>
          <w:szCs w:val="24"/>
        </w:rPr>
        <w:t>9.开发建设项目水土保持工程设计在可行性研究阶段应基本确定水土流失防治</w:t>
      </w:r>
      <w:r w:rsidR="0072248B" w:rsidRPr="00542F71">
        <w:rPr>
          <w:rFonts w:ascii="宋体" w:hAnsi="宋体" w:cs="宋体" w:hint="eastAsia"/>
          <w:color w:val="333333"/>
          <w:kern w:val="0"/>
          <w:sz w:val="24"/>
          <w:szCs w:val="24"/>
        </w:rPr>
        <w:lastRenderedPageBreak/>
        <w:t>责任范围、水土流失防治分区及(  )等。</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A.水土流失防治目标</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B.水土流失防治标准</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C.水土流失防治措施</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D.水土流失防治效益</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6</w:t>
      </w:r>
      <w:r w:rsidR="0072248B" w:rsidRPr="00542F71">
        <w:rPr>
          <w:rFonts w:ascii="宋体" w:hAnsi="宋体" w:cs="宋体" w:hint="eastAsia"/>
          <w:color w:val="333333"/>
          <w:kern w:val="0"/>
          <w:sz w:val="24"/>
          <w:szCs w:val="24"/>
        </w:rPr>
        <w:t>0.《水利水电工程水土保持技术规范》（SL 575-2012）中规定：水利水电工程有关植物措施设计应纳入(  )。</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A.主体工程设计</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B.环境保护设计</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C.水土保持设计</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D.生态保护设计</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6</w:t>
      </w:r>
      <w:r w:rsidR="0072248B" w:rsidRPr="00542F71">
        <w:rPr>
          <w:rFonts w:ascii="宋体" w:hAnsi="宋体" w:cs="宋体" w:hint="eastAsia"/>
          <w:color w:val="333333"/>
          <w:kern w:val="0"/>
          <w:sz w:val="24"/>
          <w:szCs w:val="24"/>
        </w:rPr>
        <w:t>1.《中华人民共和国水土保持法实施条例》规定：水土流失防治区的地方人民政府应当实行()。</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A.水土流失综合治理</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B.水土流失综合防治</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C.水土流失防治目标责任制</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 水土流失防治责任制</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6</w:t>
      </w:r>
      <w:r w:rsidR="0072248B" w:rsidRPr="00542F71">
        <w:rPr>
          <w:rFonts w:ascii="宋体" w:hAnsi="宋体" w:cs="宋体" w:hint="eastAsia"/>
          <w:color w:val="333333"/>
          <w:kern w:val="0"/>
          <w:sz w:val="24"/>
          <w:szCs w:val="24"/>
        </w:rPr>
        <w:t>2.在林区采伐林木的，采伐方案中必须有采伐区(  )。</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A.防治措施</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B.水土保持措施</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C.水土流失防治目标</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 水土流失防治责任</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6</w:t>
      </w:r>
      <w:r w:rsidR="0072248B" w:rsidRPr="00542F71">
        <w:rPr>
          <w:rFonts w:ascii="宋体" w:hAnsi="宋体" w:cs="宋体" w:hint="eastAsia"/>
          <w:color w:val="333333"/>
          <w:kern w:val="0"/>
          <w:sz w:val="24"/>
          <w:szCs w:val="24"/>
        </w:rPr>
        <w:t>3.《开发建设晋陕蒙接壤地区水土保持规定》中指出：建设工程竣工验收时，应当同时验收水土保持工程和设施，并有()部门参加。</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A.行政</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lastRenderedPageBreak/>
        <w:t>B.水行政</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C.环境保护</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D.水土保持</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64</w:t>
      </w:r>
      <w:r w:rsidR="0072248B" w:rsidRPr="00542F71">
        <w:rPr>
          <w:rFonts w:ascii="宋体" w:hAnsi="宋体" w:cs="宋体" w:hint="eastAsia"/>
          <w:color w:val="333333"/>
          <w:kern w:val="0"/>
          <w:sz w:val="24"/>
          <w:szCs w:val="24"/>
        </w:rPr>
        <w:t>.《2016年中国水土保持公报》发布的我国现有水土流失面积(  )万km2，约占国土总面积的30.6%。</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A.482.0</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B.263.62</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C.365.0</w:t>
      </w:r>
    </w:p>
    <w:p w:rsidR="00B901EC"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D.294.91</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72248B"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6</w:t>
      </w:r>
      <w:r w:rsidR="00B901EC" w:rsidRPr="00542F71">
        <w:rPr>
          <w:rFonts w:ascii="宋体" w:hAnsi="宋体" w:cs="宋体" w:hint="eastAsia"/>
          <w:color w:val="333333"/>
          <w:kern w:val="0"/>
          <w:sz w:val="24"/>
          <w:szCs w:val="24"/>
        </w:rPr>
        <w:t>5</w:t>
      </w:r>
      <w:r w:rsidRPr="00542F71">
        <w:rPr>
          <w:rFonts w:ascii="宋体" w:hAnsi="宋体" w:cs="宋体" w:hint="eastAsia"/>
          <w:color w:val="333333"/>
          <w:kern w:val="0"/>
          <w:sz w:val="24"/>
          <w:szCs w:val="24"/>
        </w:rPr>
        <w:t>.十九大报告中明确提出：开展国土绿化行动，推动荒漠化、石漠化、(  )，强化湿地保护和恢复，加强地质灾害防治。</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A.水土流失综合治理</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B.水土流失预防工作</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C.水土流失综合防治</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D.水土流失监督管理</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66</w:t>
      </w:r>
      <w:r w:rsidR="0072248B" w:rsidRPr="00542F71">
        <w:rPr>
          <w:rFonts w:ascii="宋体" w:hAnsi="宋体" w:cs="宋体" w:hint="eastAsia"/>
          <w:color w:val="333333"/>
          <w:kern w:val="0"/>
          <w:sz w:val="24"/>
          <w:szCs w:val="24"/>
        </w:rPr>
        <w:t>.</w:t>
      </w:r>
      <w:r w:rsidR="0072248B" w:rsidRPr="00596574">
        <w:rPr>
          <w:rFonts w:ascii="宋体" w:hAnsi="宋体" w:cs="宋体" w:hint="eastAsia"/>
          <w:color w:val="333333"/>
          <w:kern w:val="0"/>
          <w:sz w:val="24"/>
          <w:szCs w:val="24"/>
        </w:rPr>
        <w:t>《中华人民共和国水土保持法》规定：</w:t>
      </w:r>
      <w:r w:rsidR="0072248B" w:rsidRPr="00542F71">
        <w:rPr>
          <w:rFonts w:ascii="宋体" w:hAnsi="宋体" w:cs="宋体" w:hint="eastAsia"/>
          <w:color w:val="333333"/>
          <w:kern w:val="0"/>
          <w:sz w:val="24"/>
          <w:szCs w:val="24"/>
        </w:rPr>
        <w:t>水土流失严重、生态脆弱的地区，应当()可能造成水土流失的生产建设活动，严格保护植物、沙壳、结皮、地衣等。</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A.限制和禁止</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B.限制</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 限制或者禁止</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D.禁止</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67</w:t>
      </w:r>
      <w:r w:rsidR="0072248B" w:rsidRPr="00542F71">
        <w:rPr>
          <w:rFonts w:ascii="宋体" w:hAnsi="宋体" w:cs="宋体" w:hint="eastAsia"/>
          <w:color w:val="333333"/>
          <w:kern w:val="0"/>
          <w:sz w:val="24"/>
          <w:szCs w:val="24"/>
        </w:rPr>
        <w:t>.开办生产建设项目或者从事其他生产建设活动造成()的，应当进行治理。</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A.土壤侵蚀</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B.风沙危害</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C.土壤流失</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lastRenderedPageBreak/>
        <w:t>D.水土流失</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68</w:t>
      </w:r>
      <w:r w:rsidR="0072248B" w:rsidRPr="00542F71">
        <w:rPr>
          <w:rFonts w:ascii="宋体" w:hAnsi="宋体" w:cs="宋体" w:hint="eastAsia"/>
          <w:color w:val="333333"/>
          <w:kern w:val="0"/>
          <w:sz w:val="24"/>
          <w:szCs w:val="24"/>
        </w:rPr>
        <w:t>.《中华人民共和国水法》规定：在干旱和半干旱地区开发、利用水资源，应当充分考虑(  )需要。</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A.生活用水</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B.生产用水</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C.工业用水</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D.生态环境用水</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69</w:t>
      </w:r>
      <w:r w:rsidR="0072248B" w:rsidRPr="00542F71">
        <w:rPr>
          <w:rFonts w:ascii="宋体" w:hAnsi="宋体" w:cs="宋体" w:hint="eastAsia"/>
          <w:color w:val="333333"/>
          <w:kern w:val="0"/>
          <w:sz w:val="24"/>
          <w:szCs w:val="24"/>
        </w:rPr>
        <w:t>.从事水土保持监测活动应当遵守国家有关()、规范和规程，保证监测质量。</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A.法律法规</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B.技术标准</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C.行业标准</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D.法律条例</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70</w:t>
      </w:r>
      <w:r w:rsidR="0072248B" w:rsidRPr="00542F71">
        <w:rPr>
          <w:rFonts w:ascii="宋体" w:hAnsi="宋体" w:cs="宋体" w:hint="eastAsia"/>
          <w:color w:val="333333"/>
          <w:kern w:val="0"/>
          <w:sz w:val="24"/>
          <w:szCs w:val="24"/>
        </w:rPr>
        <w:t>.《开发建设项目水土保持方案编报审批管理规定》中规定：水土保持方案的编报工作由()负责。</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A.开发建设单位或个人</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B.开发建设单位</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C.个人</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D.开发建设单位和个人</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71</w:t>
      </w:r>
      <w:r w:rsidR="0072248B" w:rsidRPr="00542F71">
        <w:rPr>
          <w:rFonts w:ascii="宋体" w:hAnsi="宋体" w:cs="宋体" w:hint="eastAsia"/>
          <w:color w:val="333333"/>
          <w:kern w:val="0"/>
          <w:sz w:val="24"/>
          <w:szCs w:val="24"/>
        </w:rPr>
        <w:t>.《中华人民共和国水法》中规定：禁止在(  )内设置排污口。</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A.水源涵养区</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B.江湖源头区</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C.河流源头区</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D.饮用水水源保护区</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72</w:t>
      </w:r>
      <w:r w:rsidR="0072248B" w:rsidRPr="00542F71">
        <w:rPr>
          <w:rFonts w:ascii="宋体" w:hAnsi="宋体" w:cs="宋体" w:hint="eastAsia"/>
          <w:color w:val="333333"/>
          <w:kern w:val="0"/>
          <w:sz w:val="24"/>
          <w:szCs w:val="24"/>
        </w:rPr>
        <w:t>.《水利水电工程水土保持技术规范》（SL 575-2012）中规定：水利水电工程</w:t>
      </w:r>
      <w:r w:rsidR="0072248B" w:rsidRPr="00542F71">
        <w:rPr>
          <w:rFonts w:ascii="宋体" w:hAnsi="宋体" w:cs="宋体" w:hint="eastAsia"/>
          <w:color w:val="333333"/>
          <w:kern w:val="0"/>
          <w:sz w:val="24"/>
          <w:szCs w:val="24"/>
        </w:rPr>
        <w:lastRenderedPageBreak/>
        <w:t>有关植物措施设计应纳入()。</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A.主体工程设计</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B.环境保护设计</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C.水土保持设计</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D.生态保护设计</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73</w:t>
      </w:r>
      <w:r w:rsidR="0072248B" w:rsidRPr="00542F71">
        <w:rPr>
          <w:rFonts w:ascii="宋体" w:hAnsi="宋体" w:cs="宋体" w:hint="eastAsia"/>
          <w:color w:val="333333"/>
          <w:kern w:val="0"/>
          <w:sz w:val="24"/>
          <w:szCs w:val="24"/>
        </w:rPr>
        <w:t>.《土壤侵蚀分类分级标准》（SL 190-2007）中，水力侵蚀强度的级别为中度时，平均侵蚀模数为(  )t/km2.a。</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A.1000-2500</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B.2500-5000</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C.5000-8000</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D.8000-15000</w:t>
      </w:r>
    </w:p>
    <w:p w:rsidR="00B901EC" w:rsidRPr="00542F71" w:rsidRDefault="00B901EC" w:rsidP="00B901EC">
      <w:pPr>
        <w:spacing w:line="360" w:lineRule="auto"/>
        <w:rPr>
          <w:rFonts w:ascii="宋体" w:hAnsi="宋体" w:cs="宋体"/>
          <w:color w:val="333333"/>
          <w:kern w:val="0"/>
          <w:sz w:val="24"/>
          <w:szCs w:val="24"/>
        </w:rPr>
      </w:pPr>
    </w:p>
    <w:p w:rsidR="0072248B" w:rsidRPr="00542F71" w:rsidRDefault="00B901EC" w:rsidP="00B901EC">
      <w:pPr>
        <w:spacing w:line="360" w:lineRule="auto"/>
        <w:rPr>
          <w:rFonts w:ascii="宋体" w:hAnsi="宋体" w:cs="宋体"/>
          <w:color w:val="333333"/>
          <w:kern w:val="0"/>
          <w:sz w:val="24"/>
          <w:szCs w:val="24"/>
        </w:rPr>
      </w:pPr>
      <w:r w:rsidRPr="00542F71">
        <w:rPr>
          <w:rFonts w:ascii="宋体" w:hAnsi="宋体" w:cs="宋体" w:hint="eastAsia"/>
          <w:color w:val="333333"/>
          <w:kern w:val="0"/>
          <w:sz w:val="24"/>
          <w:szCs w:val="24"/>
        </w:rPr>
        <w:t>74</w:t>
      </w:r>
      <w:r w:rsidR="0072248B" w:rsidRPr="00542F71">
        <w:rPr>
          <w:rFonts w:ascii="宋体" w:hAnsi="宋体" w:cs="宋体" w:hint="eastAsia"/>
          <w:color w:val="333333"/>
          <w:kern w:val="0"/>
          <w:sz w:val="24"/>
          <w:szCs w:val="24"/>
        </w:rPr>
        <w:t>.《中华人民共和国水土保持法》中所称水土保持，是指()和人为活动造成水土流失所采取的预防和治理措施。</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A.自然因素</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B.自然环境</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C.地质灾害</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D.地质因素</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75</w:t>
      </w:r>
      <w:r w:rsidR="0072248B" w:rsidRPr="00542F71">
        <w:rPr>
          <w:rFonts w:ascii="宋体" w:hAnsi="宋体" w:cs="宋体" w:hint="eastAsia"/>
          <w:color w:val="333333"/>
          <w:kern w:val="0"/>
          <w:sz w:val="24"/>
          <w:szCs w:val="24"/>
        </w:rPr>
        <w:t>.水土保持工作实行预防为主、保护优先、全面规划、()、因地制宜、突出重点、科学管理、注重效益的方针。</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A.综合防治</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B.流域治理</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C.流域防治</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D.综合治理</w:t>
      </w:r>
    </w:p>
    <w:p w:rsidR="00B901EC" w:rsidRPr="00542F71" w:rsidRDefault="00B901EC" w:rsidP="00B901EC">
      <w:pPr>
        <w:spacing w:line="360" w:lineRule="auto"/>
        <w:jc w:val="left"/>
        <w:rPr>
          <w:rFonts w:ascii="宋体" w:hAnsi="宋体" w:cs="宋体"/>
          <w:color w:val="333333"/>
          <w:kern w:val="0"/>
          <w:sz w:val="24"/>
          <w:szCs w:val="24"/>
        </w:rPr>
      </w:pPr>
    </w:p>
    <w:p w:rsidR="0072248B" w:rsidRPr="00542F71"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76</w:t>
      </w:r>
      <w:r w:rsidR="0072248B" w:rsidRPr="00542F71">
        <w:rPr>
          <w:rFonts w:ascii="宋体" w:hAnsi="宋体" w:cs="宋体" w:hint="eastAsia"/>
          <w:color w:val="333333"/>
          <w:kern w:val="0"/>
          <w:sz w:val="24"/>
          <w:szCs w:val="24"/>
        </w:rPr>
        <w:t>.十九大报告中明确提出：开展国土绿化行动，推动荒漠化、石漠化、()，强化湿地保护和恢复，加强地质灾害防治。</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lastRenderedPageBreak/>
        <w:t>A.水土流失综合治理</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B.水土流失预防工作</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C.水土流失综合防治</w:t>
      </w:r>
    </w:p>
    <w:p w:rsidR="0072248B" w:rsidRPr="00542F71" w:rsidRDefault="0072248B" w:rsidP="00B901EC">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D.水土流失监督管理</w:t>
      </w:r>
    </w:p>
    <w:p w:rsidR="00B901EC" w:rsidRPr="00542F71" w:rsidRDefault="00B901EC" w:rsidP="00B901EC">
      <w:pPr>
        <w:spacing w:line="360" w:lineRule="auto"/>
        <w:jc w:val="left"/>
        <w:rPr>
          <w:rFonts w:ascii="宋体" w:hAnsi="宋体" w:cs="宋体"/>
          <w:color w:val="333333"/>
          <w:kern w:val="0"/>
          <w:sz w:val="24"/>
          <w:szCs w:val="24"/>
        </w:rPr>
      </w:pPr>
    </w:p>
    <w:p w:rsidR="0072248B" w:rsidRPr="00596574" w:rsidRDefault="00B901EC" w:rsidP="00B901EC">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7</w:t>
      </w:r>
      <w:r w:rsidR="0072248B" w:rsidRPr="00542F71">
        <w:rPr>
          <w:rFonts w:ascii="宋体" w:hAnsi="宋体" w:cs="宋体" w:hint="eastAsia"/>
          <w:color w:val="333333"/>
          <w:kern w:val="0"/>
          <w:sz w:val="24"/>
          <w:szCs w:val="24"/>
        </w:rPr>
        <w:t>7.</w:t>
      </w:r>
      <w:r w:rsidR="0072248B" w:rsidRPr="00596574">
        <w:rPr>
          <w:rFonts w:ascii="宋体" w:hAnsi="宋体" w:cs="宋体" w:hint="eastAsia"/>
          <w:color w:val="333333"/>
          <w:kern w:val="0"/>
          <w:sz w:val="24"/>
          <w:szCs w:val="24"/>
        </w:rPr>
        <w:t>《中华人民共和国水土保持法》规定：依法应当编制水土保持方案的</w:t>
      </w:r>
      <w:r w:rsidR="0072248B" w:rsidRPr="00542F71">
        <w:rPr>
          <w:rFonts w:ascii="宋体" w:hAnsi="宋体" w:cs="宋体" w:hint="eastAsia"/>
          <w:color w:val="333333"/>
          <w:kern w:val="0"/>
          <w:sz w:val="24"/>
          <w:szCs w:val="24"/>
        </w:rPr>
        <w:t>()</w:t>
      </w:r>
      <w:r w:rsidR="0072248B" w:rsidRPr="00596574">
        <w:rPr>
          <w:rFonts w:ascii="宋体" w:hAnsi="宋体" w:cs="宋体" w:hint="eastAsia"/>
          <w:color w:val="333333"/>
          <w:kern w:val="0"/>
          <w:sz w:val="24"/>
          <w:szCs w:val="24"/>
        </w:rPr>
        <w:t>，其生产建设活动中排弃的砂、石、土、矸石、尾矿、废渣等应当综合利用；不能综合利用，确需废弃的，应当堆放在水土保持方案确定的专门存放地，并采取措施保证不产生新的危害。</w:t>
      </w:r>
    </w:p>
    <w:p w:rsidR="0072248B" w:rsidRPr="00542F71" w:rsidRDefault="0072248B" w:rsidP="00B901EC">
      <w:pPr>
        <w:spacing w:line="360" w:lineRule="auto"/>
        <w:ind w:firstLineChars="200" w:firstLine="480"/>
        <w:jc w:val="left"/>
        <w:rPr>
          <w:rFonts w:ascii="宋体" w:hAnsi="宋体" w:cs="宋体"/>
          <w:color w:val="333333"/>
          <w:kern w:val="0"/>
          <w:sz w:val="24"/>
          <w:szCs w:val="24"/>
        </w:rPr>
      </w:pPr>
      <w:r w:rsidRPr="00542F71">
        <w:rPr>
          <w:rFonts w:ascii="宋体" w:hAnsi="宋体" w:cs="宋体" w:hint="eastAsia"/>
          <w:color w:val="333333"/>
          <w:kern w:val="0"/>
          <w:sz w:val="24"/>
          <w:szCs w:val="24"/>
        </w:rPr>
        <w:t>A.开发建设项目</w:t>
      </w:r>
    </w:p>
    <w:p w:rsidR="0072248B" w:rsidRPr="00542F71" w:rsidRDefault="0072248B" w:rsidP="00B901EC">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B.生产建设项目</w:t>
      </w:r>
    </w:p>
    <w:p w:rsidR="0072248B" w:rsidRPr="00542F71" w:rsidRDefault="0072248B" w:rsidP="00B901EC">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C.建设项目</w:t>
      </w:r>
    </w:p>
    <w:p w:rsidR="0072248B" w:rsidRPr="00542F71" w:rsidRDefault="0072248B" w:rsidP="00B901EC">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D.建设生产项目</w:t>
      </w:r>
    </w:p>
    <w:p w:rsidR="009D785D" w:rsidRPr="00542F71" w:rsidRDefault="009D785D" w:rsidP="00B901EC">
      <w:pPr>
        <w:spacing w:line="360" w:lineRule="auto"/>
        <w:ind w:firstLineChars="50" w:firstLine="120"/>
        <w:jc w:val="left"/>
        <w:rPr>
          <w:rFonts w:ascii="宋体" w:hAnsi="宋体" w:cs="宋体"/>
          <w:color w:val="333333"/>
          <w:kern w:val="0"/>
          <w:sz w:val="24"/>
          <w:szCs w:val="24"/>
        </w:rPr>
      </w:pPr>
    </w:p>
    <w:p w:rsidR="0072248B" w:rsidRPr="00542F71" w:rsidRDefault="00B901EC" w:rsidP="00B901EC">
      <w:pPr>
        <w:spacing w:line="360" w:lineRule="auto"/>
        <w:ind w:firstLineChars="50" w:firstLine="120"/>
        <w:jc w:val="left"/>
        <w:rPr>
          <w:rFonts w:ascii="宋体" w:hAnsi="宋体" w:cs="宋体"/>
          <w:color w:val="333333"/>
          <w:kern w:val="0"/>
          <w:sz w:val="24"/>
          <w:szCs w:val="24"/>
        </w:rPr>
      </w:pPr>
      <w:r w:rsidRPr="00542F71">
        <w:rPr>
          <w:rFonts w:ascii="宋体" w:hAnsi="宋体" w:cs="宋体" w:hint="eastAsia"/>
          <w:color w:val="333333"/>
          <w:kern w:val="0"/>
          <w:sz w:val="24"/>
          <w:szCs w:val="24"/>
        </w:rPr>
        <w:t>7</w:t>
      </w:r>
      <w:r w:rsidR="0072248B" w:rsidRPr="00542F71">
        <w:rPr>
          <w:rFonts w:ascii="宋体" w:hAnsi="宋体" w:cs="宋体" w:hint="eastAsia"/>
          <w:color w:val="333333"/>
          <w:kern w:val="0"/>
          <w:sz w:val="24"/>
          <w:szCs w:val="24"/>
        </w:rPr>
        <w:t>8.生产建设项目选址、选线应当避让水土流失重点预防区和()；无法避让的，应当提高防治标准，优化施工工艺，减少地表扰动和植被损坏范围，有效控制可能造成的水土流失。</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A.重点治理区</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B.重点监测区</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C.重点保护区</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D.重点监督区</w:t>
      </w:r>
    </w:p>
    <w:p w:rsidR="009D785D" w:rsidRPr="00542F71" w:rsidRDefault="009D785D" w:rsidP="009D785D">
      <w:pPr>
        <w:spacing w:line="360" w:lineRule="auto"/>
        <w:ind w:firstLineChars="50" w:firstLine="120"/>
        <w:jc w:val="left"/>
        <w:rPr>
          <w:rFonts w:ascii="宋体" w:hAnsi="宋体" w:cs="宋体"/>
          <w:color w:val="333333"/>
          <w:kern w:val="0"/>
          <w:sz w:val="24"/>
          <w:szCs w:val="24"/>
        </w:rPr>
      </w:pPr>
    </w:p>
    <w:p w:rsidR="0072248B" w:rsidRPr="00542F71" w:rsidRDefault="009D785D" w:rsidP="009D785D">
      <w:pPr>
        <w:spacing w:line="360" w:lineRule="auto"/>
        <w:ind w:firstLineChars="50" w:firstLine="120"/>
        <w:jc w:val="left"/>
        <w:rPr>
          <w:rFonts w:ascii="宋体" w:hAnsi="宋体" w:cs="宋体"/>
          <w:color w:val="333333"/>
          <w:kern w:val="0"/>
          <w:sz w:val="24"/>
          <w:szCs w:val="24"/>
        </w:rPr>
      </w:pPr>
      <w:r w:rsidRPr="00542F71">
        <w:rPr>
          <w:rFonts w:ascii="宋体" w:hAnsi="宋体" w:cs="宋体" w:hint="eastAsia"/>
          <w:color w:val="333333"/>
          <w:kern w:val="0"/>
          <w:sz w:val="24"/>
          <w:szCs w:val="24"/>
        </w:rPr>
        <w:t>7</w:t>
      </w:r>
      <w:r w:rsidR="0072248B" w:rsidRPr="00542F71">
        <w:rPr>
          <w:rFonts w:ascii="宋体" w:hAnsi="宋体" w:cs="宋体" w:hint="eastAsia"/>
          <w:color w:val="333333"/>
          <w:kern w:val="0"/>
          <w:sz w:val="24"/>
          <w:szCs w:val="24"/>
        </w:rPr>
        <w:t>9.生产建设项目竣工验收，应当验收(</w:t>
      </w:r>
      <w:r w:rsidR="00542F71">
        <w:rPr>
          <w:rFonts w:ascii="宋体" w:hAnsi="宋体" w:cs="宋体" w:hint="eastAsia"/>
          <w:color w:val="333333"/>
          <w:kern w:val="0"/>
          <w:sz w:val="24"/>
          <w:szCs w:val="24"/>
        </w:rPr>
        <w:t xml:space="preserve"> </w:t>
      </w:r>
      <w:r w:rsidR="0072248B" w:rsidRPr="00542F71">
        <w:rPr>
          <w:rFonts w:ascii="宋体" w:hAnsi="宋体" w:cs="宋体" w:hint="eastAsia"/>
          <w:color w:val="333333"/>
          <w:kern w:val="0"/>
          <w:sz w:val="24"/>
          <w:szCs w:val="24"/>
        </w:rPr>
        <w:t>)。</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A.主体工程</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B.附属工程</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C.环境保护工程</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D.水土保持设施</w:t>
      </w:r>
    </w:p>
    <w:p w:rsidR="009D785D" w:rsidRPr="00542F71" w:rsidRDefault="009D785D" w:rsidP="009D785D">
      <w:pPr>
        <w:spacing w:line="360" w:lineRule="auto"/>
        <w:ind w:firstLineChars="50" w:firstLine="120"/>
        <w:jc w:val="left"/>
        <w:rPr>
          <w:rFonts w:ascii="宋体" w:hAnsi="宋体" w:cs="宋体"/>
          <w:color w:val="333333"/>
          <w:kern w:val="0"/>
          <w:sz w:val="24"/>
          <w:szCs w:val="24"/>
        </w:rPr>
      </w:pPr>
    </w:p>
    <w:p w:rsidR="0072248B" w:rsidRPr="00542F71" w:rsidRDefault="009D785D" w:rsidP="009D785D">
      <w:pPr>
        <w:spacing w:line="360" w:lineRule="auto"/>
        <w:ind w:firstLineChars="50" w:firstLine="120"/>
        <w:jc w:val="left"/>
        <w:rPr>
          <w:rFonts w:ascii="宋体" w:hAnsi="宋体" w:cs="宋体"/>
          <w:color w:val="333333"/>
          <w:kern w:val="0"/>
          <w:sz w:val="24"/>
          <w:szCs w:val="24"/>
        </w:rPr>
      </w:pPr>
      <w:r w:rsidRPr="00542F71">
        <w:rPr>
          <w:rFonts w:ascii="宋体" w:hAnsi="宋体" w:cs="宋体" w:hint="eastAsia"/>
          <w:color w:val="333333"/>
          <w:kern w:val="0"/>
          <w:sz w:val="24"/>
          <w:szCs w:val="24"/>
        </w:rPr>
        <w:t>80</w:t>
      </w:r>
      <w:r w:rsidR="0072248B" w:rsidRPr="00542F71">
        <w:rPr>
          <w:rFonts w:ascii="宋体" w:hAnsi="宋体" w:cs="宋体" w:hint="eastAsia"/>
          <w:color w:val="333333"/>
          <w:kern w:val="0"/>
          <w:sz w:val="24"/>
          <w:szCs w:val="24"/>
        </w:rPr>
        <w:t>.水土流失是指在水力、重力、风力等外营力作用下，(</w:t>
      </w:r>
      <w:r w:rsidR="00542F71">
        <w:rPr>
          <w:rFonts w:ascii="宋体" w:hAnsi="宋体" w:cs="宋体" w:hint="eastAsia"/>
          <w:color w:val="333333"/>
          <w:kern w:val="0"/>
          <w:sz w:val="24"/>
          <w:szCs w:val="24"/>
        </w:rPr>
        <w:t xml:space="preserve"> </w:t>
      </w:r>
      <w:r w:rsidR="0072248B" w:rsidRPr="00542F71">
        <w:rPr>
          <w:rFonts w:ascii="宋体" w:hAnsi="宋体" w:cs="宋体" w:hint="eastAsia"/>
          <w:color w:val="333333"/>
          <w:kern w:val="0"/>
          <w:sz w:val="24"/>
          <w:szCs w:val="24"/>
        </w:rPr>
        <w:t>)和土地生产力遭受</w:t>
      </w:r>
      <w:r w:rsidR="0072248B" w:rsidRPr="00542F71">
        <w:rPr>
          <w:rFonts w:ascii="宋体" w:hAnsi="宋体" w:cs="宋体" w:hint="eastAsia"/>
          <w:color w:val="333333"/>
          <w:kern w:val="0"/>
          <w:sz w:val="24"/>
          <w:szCs w:val="24"/>
        </w:rPr>
        <w:lastRenderedPageBreak/>
        <w:t>的破坏和损失。</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A.土地资源</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B.土壤资源</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C.水土资源</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D.水资源</w:t>
      </w:r>
    </w:p>
    <w:p w:rsidR="009D785D" w:rsidRPr="00542F71" w:rsidRDefault="009D785D" w:rsidP="009D785D">
      <w:pPr>
        <w:spacing w:line="360" w:lineRule="auto"/>
        <w:ind w:firstLineChars="50" w:firstLine="120"/>
        <w:jc w:val="left"/>
        <w:rPr>
          <w:rFonts w:ascii="宋体" w:hAnsi="宋体" w:cs="宋体"/>
          <w:color w:val="333333"/>
          <w:kern w:val="0"/>
          <w:sz w:val="24"/>
          <w:szCs w:val="24"/>
        </w:rPr>
      </w:pPr>
    </w:p>
    <w:p w:rsidR="0072248B" w:rsidRPr="00542F71" w:rsidRDefault="009D785D" w:rsidP="009D785D">
      <w:pPr>
        <w:spacing w:line="360" w:lineRule="auto"/>
        <w:ind w:firstLineChars="50" w:firstLine="120"/>
        <w:jc w:val="left"/>
        <w:rPr>
          <w:rFonts w:ascii="宋体" w:hAnsi="宋体" w:cs="宋体"/>
          <w:color w:val="333333"/>
          <w:kern w:val="0"/>
          <w:sz w:val="24"/>
          <w:szCs w:val="24"/>
        </w:rPr>
      </w:pPr>
      <w:r w:rsidRPr="00542F71">
        <w:rPr>
          <w:rFonts w:ascii="宋体" w:hAnsi="宋体" w:cs="宋体" w:hint="eastAsia"/>
          <w:color w:val="333333"/>
          <w:kern w:val="0"/>
          <w:sz w:val="24"/>
          <w:szCs w:val="24"/>
        </w:rPr>
        <w:t>81</w:t>
      </w:r>
      <w:r w:rsidR="0072248B" w:rsidRPr="00542F71">
        <w:rPr>
          <w:rFonts w:ascii="宋体" w:hAnsi="宋体" w:cs="宋体" w:hint="eastAsia"/>
          <w:color w:val="333333"/>
          <w:kern w:val="0"/>
          <w:sz w:val="24"/>
          <w:szCs w:val="24"/>
        </w:rPr>
        <w:t>.《中华人民共和国水污染防治法》规定：从事开发建设活动，应当采取有效措施，维护流域生态环境功能，严守生态保护(  )。</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A.底线</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B.下线</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C.红线</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D.上线</w:t>
      </w:r>
    </w:p>
    <w:p w:rsidR="009D785D" w:rsidRPr="00542F71" w:rsidRDefault="009D785D" w:rsidP="009D785D">
      <w:pPr>
        <w:spacing w:line="360" w:lineRule="auto"/>
        <w:ind w:firstLineChars="50" w:firstLine="120"/>
        <w:jc w:val="left"/>
        <w:rPr>
          <w:rFonts w:ascii="宋体" w:hAnsi="宋体" w:cs="宋体"/>
          <w:color w:val="333333"/>
          <w:kern w:val="0"/>
          <w:sz w:val="24"/>
          <w:szCs w:val="24"/>
        </w:rPr>
      </w:pPr>
    </w:p>
    <w:p w:rsidR="0072248B" w:rsidRPr="00542F71" w:rsidRDefault="009D785D" w:rsidP="009D785D">
      <w:pPr>
        <w:spacing w:line="360" w:lineRule="auto"/>
        <w:ind w:firstLineChars="50" w:firstLine="120"/>
        <w:jc w:val="left"/>
        <w:rPr>
          <w:rFonts w:ascii="宋体" w:hAnsi="宋体" w:cs="宋体"/>
          <w:color w:val="333333"/>
          <w:kern w:val="0"/>
          <w:sz w:val="24"/>
          <w:szCs w:val="24"/>
        </w:rPr>
      </w:pPr>
      <w:r w:rsidRPr="00542F71">
        <w:rPr>
          <w:rFonts w:ascii="宋体" w:hAnsi="宋体" w:cs="宋体" w:hint="eastAsia"/>
          <w:color w:val="333333"/>
          <w:kern w:val="0"/>
          <w:sz w:val="24"/>
          <w:szCs w:val="24"/>
        </w:rPr>
        <w:t>82</w:t>
      </w:r>
      <w:r w:rsidR="0072248B" w:rsidRPr="00542F71">
        <w:rPr>
          <w:rFonts w:ascii="宋体" w:hAnsi="宋体" w:cs="宋体" w:hint="eastAsia"/>
          <w:color w:val="333333"/>
          <w:kern w:val="0"/>
          <w:sz w:val="24"/>
          <w:szCs w:val="24"/>
        </w:rPr>
        <w:t>.开发建设项目水土保持工程设计在可行性研究阶段应基本确定水土流失防治责任范围、水土流失防治分区及(  )等。</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A. 水土流失防治措施</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B.水土流失防治标准</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C.水土流失防治目标</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D.水土流失防治效益</w:t>
      </w:r>
    </w:p>
    <w:p w:rsidR="009D785D" w:rsidRPr="00542F71" w:rsidRDefault="009D785D" w:rsidP="009D785D">
      <w:pPr>
        <w:spacing w:line="360" w:lineRule="auto"/>
        <w:ind w:leftChars="50" w:left="105"/>
        <w:jc w:val="left"/>
        <w:rPr>
          <w:rFonts w:ascii="宋体" w:hAnsi="宋体" w:cs="宋体"/>
          <w:color w:val="333333"/>
          <w:kern w:val="0"/>
          <w:sz w:val="24"/>
          <w:szCs w:val="24"/>
        </w:rPr>
      </w:pPr>
    </w:p>
    <w:p w:rsidR="0072248B" w:rsidRPr="00542F71" w:rsidRDefault="009D785D" w:rsidP="009D785D">
      <w:pPr>
        <w:spacing w:line="360" w:lineRule="auto"/>
        <w:ind w:leftChars="50" w:left="105"/>
        <w:jc w:val="left"/>
        <w:rPr>
          <w:rFonts w:ascii="宋体" w:hAnsi="宋体" w:cs="宋体"/>
          <w:color w:val="333333"/>
          <w:kern w:val="0"/>
          <w:sz w:val="24"/>
          <w:szCs w:val="24"/>
        </w:rPr>
      </w:pPr>
      <w:r w:rsidRPr="00542F71">
        <w:rPr>
          <w:rFonts w:ascii="宋体" w:hAnsi="宋体" w:cs="宋体" w:hint="eastAsia"/>
          <w:color w:val="333333"/>
          <w:kern w:val="0"/>
          <w:sz w:val="24"/>
          <w:szCs w:val="24"/>
        </w:rPr>
        <w:t>83</w:t>
      </w:r>
      <w:r w:rsidR="0072248B" w:rsidRPr="00542F71">
        <w:rPr>
          <w:rFonts w:ascii="宋体" w:hAnsi="宋体" w:cs="宋体" w:hint="eastAsia"/>
          <w:color w:val="333333"/>
          <w:kern w:val="0"/>
          <w:sz w:val="24"/>
          <w:szCs w:val="24"/>
        </w:rPr>
        <w:t>.《开发建设晋陕蒙接壤地区水土保持规定》中指出：建设工程竣工验收时，应当同时验收水土保持工程和设施，并有()部门参加。</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A.行政</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B.水土保持</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C.环境保护</w:t>
      </w:r>
    </w:p>
    <w:p w:rsidR="0072248B" w:rsidRPr="00542F71" w:rsidRDefault="0072248B" w:rsidP="009D785D">
      <w:pPr>
        <w:spacing w:line="360" w:lineRule="auto"/>
        <w:ind w:firstLineChars="225" w:firstLine="540"/>
        <w:jc w:val="left"/>
        <w:rPr>
          <w:rFonts w:ascii="宋体" w:hAnsi="宋体" w:cs="宋体"/>
          <w:color w:val="333333"/>
          <w:kern w:val="0"/>
          <w:sz w:val="24"/>
          <w:szCs w:val="24"/>
        </w:rPr>
      </w:pPr>
      <w:r w:rsidRPr="00542F71">
        <w:rPr>
          <w:rFonts w:ascii="宋体" w:hAnsi="宋体" w:cs="宋体" w:hint="eastAsia"/>
          <w:color w:val="333333"/>
          <w:kern w:val="0"/>
          <w:sz w:val="24"/>
          <w:szCs w:val="24"/>
        </w:rPr>
        <w:t>D.水行政</w:t>
      </w:r>
    </w:p>
    <w:p w:rsidR="008F2CCE" w:rsidRPr="00596574" w:rsidRDefault="008F2CCE" w:rsidP="008F2CCE">
      <w:pPr>
        <w:spacing w:line="360" w:lineRule="auto"/>
        <w:rPr>
          <w:rFonts w:ascii="宋体" w:hAnsi="宋体" w:cs="宋体"/>
          <w:color w:val="333333"/>
          <w:kern w:val="0"/>
          <w:sz w:val="24"/>
          <w:szCs w:val="24"/>
        </w:rPr>
      </w:pPr>
    </w:p>
    <w:p w:rsidR="008F2CCE" w:rsidRPr="00542F71" w:rsidRDefault="008F2CCE" w:rsidP="008F2CCE">
      <w:pPr>
        <w:widowControl/>
        <w:jc w:val="left"/>
        <w:rPr>
          <w:rFonts w:ascii="宋体" w:hAnsi="宋体" w:cs="宋体"/>
          <w:color w:val="333333"/>
          <w:kern w:val="0"/>
          <w:sz w:val="24"/>
          <w:szCs w:val="24"/>
        </w:rPr>
      </w:pPr>
      <w:r w:rsidRPr="00542F71">
        <w:rPr>
          <w:rFonts w:ascii="宋体" w:hAnsi="宋体" w:cs="宋体" w:hint="eastAsia"/>
          <w:color w:val="333333"/>
          <w:kern w:val="0"/>
          <w:sz w:val="24"/>
          <w:szCs w:val="24"/>
        </w:rPr>
        <w:t>二多选题</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1.</w:t>
      </w:r>
      <w:r w:rsidRPr="00596574">
        <w:rPr>
          <w:rFonts w:ascii="宋体" w:hAnsi="宋体" w:cs="宋体"/>
          <w:color w:val="333333"/>
          <w:kern w:val="0"/>
          <w:sz w:val="24"/>
          <w:szCs w:val="24"/>
        </w:rPr>
        <w:t>计算机的硬件系统部分组成包括（</w:t>
      </w:r>
      <w:r w:rsidR="00542F71">
        <w:rPr>
          <w:rFonts w:ascii="宋体" w:hAnsi="宋体" w:cs="宋体" w:hint="eastAsia"/>
          <w:color w:val="333333"/>
          <w:kern w:val="0"/>
          <w:sz w:val="24"/>
          <w:szCs w:val="24"/>
        </w:rPr>
        <w:t xml:space="preserve"> </w:t>
      </w:r>
      <w:r w:rsidRPr="00596574">
        <w:rPr>
          <w:rFonts w:ascii="宋体" w:hAnsi="宋体" w:cs="宋体"/>
          <w:color w:val="333333"/>
          <w:kern w:val="0"/>
          <w:sz w:val="24"/>
          <w:szCs w:val="24"/>
        </w:rPr>
        <w:t>）。</w:t>
      </w:r>
    </w:p>
    <w:p w:rsidR="008F2CCE" w:rsidRPr="00542F71" w:rsidRDefault="008F2CCE" w:rsidP="008F2CCE">
      <w:pPr>
        <w:widowControl/>
        <w:ind w:firstLineChars="100" w:firstLine="240"/>
        <w:jc w:val="left"/>
        <w:rPr>
          <w:rFonts w:ascii="宋体" w:hAnsi="宋体" w:cs="宋体"/>
          <w:color w:val="333333"/>
          <w:kern w:val="0"/>
          <w:sz w:val="24"/>
          <w:szCs w:val="24"/>
        </w:rPr>
      </w:pPr>
      <w:r w:rsidRPr="00542F71">
        <w:rPr>
          <w:rFonts w:ascii="宋体" w:hAnsi="宋体" w:cs="宋体"/>
          <w:color w:val="333333"/>
          <w:kern w:val="0"/>
          <w:sz w:val="24"/>
          <w:szCs w:val="24"/>
        </w:rPr>
        <w:t>A. 存储器</w:t>
      </w:r>
    </w:p>
    <w:p w:rsidR="008F2CCE" w:rsidRPr="00542F71" w:rsidRDefault="008F2CCE" w:rsidP="008F2CCE">
      <w:pPr>
        <w:widowControl/>
        <w:ind w:firstLineChars="100" w:firstLine="240"/>
        <w:jc w:val="left"/>
        <w:rPr>
          <w:rFonts w:ascii="宋体" w:hAnsi="宋体" w:cs="宋体"/>
          <w:color w:val="333333"/>
          <w:kern w:val="0"/>
          <w:sz w:val="24"/>
          <w:szCs w:val="24"/>
        </w:rPr>
      </w:pPr>
      <w:r w:rsidRPr="00542F71">
        <w:rPr>
          <w:rFonts w:ascii="宋体" w:hAnsi="宋体" w:cs="宋体"/>
          <w:color w:val="333333"/>
          <w:kern w:val="0"/>
          <w:sz w:val="24"/>
          <w:szCs w:val="24"/>
        </w:rPr>
        <w:t>B. 输入设备</w:t>
      </w:r>
    </w:p>
    <w:p w:rsidR="008F2CCE" w:rsidRPr="00542F71" w:rsidRDefault="008F2CCE" w:rsidP="008F2CCE">
      <w:pPr>
        <w:widowControl/>
        <w:ind w:firstLineChars="100" w:firstLine="240"/>
        <w:jc w:val="left"/>
        <w:rPr>
          <w:rFonts w:ascii="宋体" w:hAnsi="宋体" w:cs="宋体"/>
          <w:color w:val="333333"/>
          <w:kern w:val="0"/>
          <w:sz w:val="24"/>
          <w:szCs w:val="24"/>
        </w:rPr>
      </w:pPr>
      <w:r w:rsidRPr="00542F71">
        <w:rPr>
          <w:rFonts w:ascii="宋体" w:hAnsi="宋体" w:cs="宋体"/>
          <w:color w:val="333333"/>
          <w:kern w:val="0"/>
          <w:sz w:val="24"/>
          <w:szCs w:val="24"/>
        </w:rPr>
        <w:lastRenderedPageBreak/>
        <w:t>C. 输出设备</w:t>
      </w:r>
    </w:p>
    <w:p w:rsidR="008F2CCE" w:rsidRPr="00542F71" w:rsidRDefault="008F2CCE" w:rsidP="008F2CCE">
      <w:pPr>
        <w:widowControl/>
        <w:ind w:firstLineChars="100" w:firstLine="240"/>
        <w:jc w:val="left"/>
        <w:rPr>
          <w:rFonts w:ascii="宋体" w:hAnsi="宋体" w:cs="宋体"/>
          <w:color w:val="333333"/>
          <w:kern w:val="0"/>
          <w:sz w:val="24"/>
          <w:szCs w:val="24"/>
        </w:rPr>
      </w:pPr>
      <w:r w:rsidRPr="00542F71">
        <w:rPr>
          <w:rFonts w:ascii="宋体" w:hAnsi="宋体" w:cs="宋体"/>
          <w:color w:val="333333"/>
          <w:kern w:val="0"/>
          <w:sz w:val="24"/>
          <w:szCs w:val="24"/>
        </w:rPr>
        <w:t>D. 中央处理器</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2</w:t>
      </w:r>
      <w:r w:rsidRPr="00596574">
        <w:rPr>
          <w:rFonts w:ascii="宋体" w:hAnsi="宋体" w:cs="宋体"/>
          <w:color w:val="333333"/>
          <w:kern w:val="0"/>
          <w:sz w:val="24"/>
          <w:szCs w:val="24"/>
        </w:rPr>
        <w:t>、 CPU是由____和____组成的。</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A运算器</w:t>
      </w:r>
    </w:p>
    <w:p w:rsidR="008F2CCE" w:rsidRPr="00542F71" w:rsidRDefault="008F2CCE" w:rsidP="008F2CCE">
      <w:pPr>
        <w:widowControl/>
        <w:ind w:firstLineChars="150" w:firstLine="360"/>
        <w:jc w:val="left"/>
        <w:rPr>
          <w:rFonts w:ascii="宋体" w:hAnsi="宋体" w:cs="宋体"/>
          <w:color w:val="333333"/>
          <w:kern w:val="0"/>
          <w:sz w:val="24"/>
          <w:szCs w:val="24"/>
        </w:rPr>
      </w:pPr>
      <w:r w:rsidRPr="00542F71">
        <w:rPr>
          <w:rFonts w:ascii="宋体" w:hAnsi="宋体" w:cs="宋体"/>
          <w:color w:val="333333"/>
          <w:kern w:val="0"/>
          <w:sz w:val="24"/>
          <w:szCs w:val="24"/>
        </w:rPr>
        <w:t>B控制器</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C输出设备</w:t>
      </w:r>
    </w:p>
    <w:p w:rsidR="008F2CCE" w:rsidRPr="00596574" w:rsidRDefault="008F2CCE" w:rsidP="008F2CCE">
      <w:pPr>
        <w:widowControl/>
        <w:ind w:firstLineChars="150" w:firstLine="360"/>
        <w:jc w:val="left"/>
        <w:rPr>
          <w:rFonts w:ascii="宋体" w:hAnsi="宋体" w:cs="宋体"/>
          <w:color w:val="333333"/>
          <w:kern w:val="0"/>
          <w:sz w:val="24"/>
          <w:szCs w:val="24"/>
        </w:rPr>
      </w:pPr>
      <w:r w:rsidRPr="00596574">
        <w:rPr>
          <w:rFonts w:ascii="宋体" w:hAnsi="宋体" w:cs="宋体"/>
          <w:color w:val="333333"/>
          <w:kern w:val="0"/>
          <w:sz w:val="24"/>
          <w:szCs w:val="24"/>
        </w:rPr>
        <w:t>D中央处理器</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3</w:t>
      </w:r>
      <w:r w:rsidRPr="00596574">
        <w:rPr>
          <w:rFonts w:ascii="宋体" w:hAnsi="宋体" w:cs="宋体"/>
          <w:color w:val="333333"/>
          <w:kern w:val="0"/>
          <w:sz w:val="24"/>
          <w:szCs w:val="24"/>
        </w:rPr>
        <w:t>、从发展趋势来看，未来的计算机将是____技术、____技术、____技术和电子仿生技术相结合的产物。</w:t>
      </w:r>
    </w:p>
    <w:p w:rsidR="008F2CCE" w:rsidRPr="00542F71" w:rsidRDefault="008F2CCE" w:rsidP="008F2CCE">
      <w:pPr>
        <w:widowControl/>
        <w:ind w:firstLineChars="100" w:firstLine="240"/>
        <w:jc w:val="left"/>
        <w:rPr>
          <w:rFonts w:ascii="宋体" w:hAnsi="宋体" w:cs="宋体"/>
          <w:color w:val="333333"/>
          <w:kern w:val="0"/>
          <w:sz w:val="24"/>
          <w:szCs w:val="24"/>
        </w:rPr>
      </w:pPr>
      <w:r w:rsidRPr="00542F71">
        <w:rPr>
          <w:rFonts w:ascii="宋体" w:hAnsi="宋体" w:cs="宋体"/>
          <w:color w:val="333333"/>
          <w:kern w:val="0"/>
          <w:sz w:val="24"/>
          <w:szCs w:val="24"/>
        </w:rPr>
        <w:t>A电子技术</w:t>
      </w:r>
    </w:p>
    <w:p w:rsidR="008F2CCE" w:rsidRPr="00542F71" w:rsidRDefault="008F2CCE" w:rsidP="008F2CCE">
      <w:pPr>
        <w:widowControl/>
        <w:ind w:firstLineChars="100" w:firstLine="240"/>
        <w:jc w:val="left"/>
        <w:rPr>
          <w:rFonts w:ascii="宋体" w:hAnsi="宋体" w:cs="宋体"/>
          <w:color w:val="333333"/>
          <w:kern w:val="0"/>
          <w:sz w:val="24"/>
          <w:szCs w:val="24"/>
        </w:rPr>
      </w:pPr>
      <w:r w:rsidRPr="00542F71">
        <w:rPr>
          <w:rFonts w:ascii="宋体" w:hAnsi="宋体" w:cs="宋体"/>
          <w:color w:val="333333"/>
          <w:kern w:val="0"/>
          <w:sz w:val="24"/>
          <w:szCs w:val="24"/>
        </w:rPr>
        <w:t>B、光学技术</w:t>
      </w:r>
    </w:p>
    <w:p w:rsidR="008F2CCE" w:rsidRPr="00542F71" w:rsidRDefault="008F2CCE" w:rsidP="008F2CCE">
      <w:pPr>
        <w:widowControl/>
        <w:ind w:firstLineChars="100" w:firstLine="240"/>
        <w:jc w:val="left"/>
        <w:rPr>
          <w:rFonts w:ascii="宋体" w:hAnsi="宋体" w:cs="宋体"/>
          <w:color w:val="333333"/>
          <w:kern w:val="0"/>
          <w:sz w:val="24"/>
          <w:szCs w:val="24"/>
        </w:rPr>
      </w:pPr>
      <w:r w:rsidRPr="00542F71">
        <w:rPr>
          <w:rFonts w:ascii="宋体" w:hAnsi="宋体" w:cs="宋体"/>
          <w:color w:val="333333"/>
          <w:kern w:val="0"/>
          <w:sz w:val="24"/>
          <w:szCs w:val="24"/>
        </w:rPr>
        <w:t>C、超导技术</w:t>
      </w:r>
    </w:p>
    <w:p w:rsidR="008F2CCE" w:rsidRPr="00596574" w:rsidRDefault="008F2CCE" w:rsidP="008F2CCE">
      <w:pPr>
        <w:widowControl/>
        <w:ind w:firstLineChars="100" w:firstLine="240"/>
        <w:jc w:val="left"/>
        <w:rPr>
          <w:rFonts w:ascii="宋体" w:hAnsi="宋体" w:cs="宋体"/>
          <w:color w:val="333333"/>
          <w:kern w:val="0"/>
          <w:sz w:val="24"/>
          <w:szCs w:val="24"/>
        </w:rPr>
      </w:pPr>
      <w:r w:rsidRPr="00596574">
        <w:rPr>
          <w:rFonts w:ascii="宋体" w:hAnsi="宋体" w:cs="宋体"/>
          <w:color w:val="333333"/>
          <w:kern w:val="0"/>
          <w:sz w:val="24"/>
          <w:szCs w:val="24"/>
        </w:rPr>
        <w:t>D 微电波技术</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4</w:t>
      </w:r>
      <w:r w:rsidRPr="00596574">
        <w:rPr>
          <w:rFonts w:ascii="宋体" w:hAnsi="宋体" w:cs="宋体"/>
          <w:color w:val="333333"/>
          <w:kern w:val="0"/>
          <w:sz w:val="24"/>
          <w:szCs w:val="24"/>
        </w:rPr>
        <w:t>、计算机应用领域包括(</w:t>
      </w:r>
      <w:r w:rsidR="00542F71">
        <w:rPr>
          <w:rFonts w:ascii="宋体" w:hAnsi="宋体" w:cs="宋体" w:hint="eastAsia"/>
          <w:color w:val="333333"/>
          <w:kern w:val="0"/>
          <w:sz w:val="24"/>
          <w:szCs w:val="24"/>
        </w:rPr>
        <w:t xml:space="preserve">  </w:t>
      </w:r>
      <w:r w:rsidRPr="00596574">
        <w:rPr>
          <w:rFonts w:ascii="宋体" w:hAnsi="宋体" w:cs="宋体"/>
          <w:color w:val="333333"/>
          <w:kern w:val="0"/>
          <w:sz w:val="24"/>
          <w:szCs w:val="24"/>
        </w:rPr>
        <w:t>)。</w:t>
      </w:r>
    </w:p>
    <w:p w:rsidR="008F2CCE" w:rsidRPr="00542F71" w:rsidRDefault="008F2CCE" w:rsidP="008F2CCE">
      <w:pPr>
        <w:widowControl/>
        <w:ind w:firstLineChars="100" w:firstLine="240"/>
        <w:jc w:val="left"/>
        <w:rPr>
          <w:rFonts w:ascii="宋体" w:hAnsi="宋体" w:cs="宋体"/>
          <w:color w:val="333333"/>
          <w:kern w:val="0"/>
          <w:sz w:val="24"/>
          <w:szCs w:val="24"/>
        </w:rPr>
      </w:pPr>
      <w:r w:rsidRPr="00542F71">
        <w:rPr>
          <w:rFonts w:ascii="宋体" w:hAnsi="宋体" w:cs="宋体"/>
          <w:color w:val="333333"/>
          <w:kern w:val="0"/>
          <w:sz w:val="24"/>
          <w:szCs w:val="24"/>
        </w:rPr>
        <w:t>A科学计算</w:t>
      </w:r>
    </w:p>
    <w:p w:rsidR="008F2CCE" w:rsidRPr="00542F71" w:rsidRDefault="008F2CCE" w:rsidP="008F2CCE">
      <w:pPr>
        <w:widowControl/>
        <w:ind w:firstLineChars="100" w:firstLine="240"/>
        <w:jc w:val="left"/>
        <w:rPr>
          <w:rFonts w:ascii="宋体" w:hAnsi="宋体" w:cs="宋体"/>
          <w:color w:val="333333"/>
          <w:kern w:val="0"/>
          <w:sz w:val="24"/>
          <w:szCs w:val="24"/>
        </w:rPr>
      </w:pPr>
      <w:r w:rsidRPr="00542F71">
        <w:rPr>
          <w:rFonts w:ascii="宋体" w:hAnsi="宋体" w:cs="宋体"/>
          <w:color w:val="333333"/>
          <w:kern w:val="0"/>
          <w:sz w:val="24"/>
          <w:szCs w:val="24"/>
        </w:rPr>
        <w:t>B数据处理和信息管理</w:t>
      </w:r>
    </w:p>
    <w:p w:rsidR="008F2CCE" w:rsidRPr="00542F71" w:rsidRDefault="008F2CCE" w:rsidP="008F2CCE">
      <w:pPr>
        <w:widowControl/>
        <w:ind w:firstLineChars="100" w:firstLine="240"/>
        <w:jc w:val="left"/>
        <w:rPr>
          <w:rFonts w:ascii="宋体" w:hAnsi="宋体" w:cs="宋体"/>
          <w:color w:val="333333"/>
          <w:kern w:val="0"/>
          <w:sz w:val="24"/>
          <w:szCs w:val="24"/>
        </w:rPr>
      </w:pPr>
      <w:r w:rsidRPr="00542F71">
        <w:rPr>
          <w:rFonts w:ascii="宋体" w:hAnsi="宋体" w:cs="宋体"/>
          <w:color w:val="333333"/>
          <w:kern w:val="0"/>
          <w:sz w:val="24"/>
          <w:szCs w:val="24"/>
        </w:rPr>
        <w:t>C自动控制</w:t>
      </w:r>
    </w:p>
    <w:p w:rsidR="008F2CCE" w:rsidRPr="00542F71" w:rsidRDefault="008F2CCE" w:rsidP="008F2CCE">
      <w:pPr>
        <w:widowControl/>
        <w:ind w:firstLineChars="100" w:firstLine="240"/>
        <w:jc w:val="left"/>
        <w:rPr>
          <w:rFonts w:ascii="宋体" w:hAnsi="宋体" w:cs="宋体"/>
          <w:color w:val="333333"/>
          <w:kern w:val="0"/>
          <w:sz w:val="24"/>
          <w:szCs w:val="24"/>
        </w:rPr>
      </w:pPr>
      <w:r w:rsidRPr="00542F71">
        <w:rPr>
          <w:rFonts w:ascii="宋体" w:hAnsi="宋体" w:cs="宋体"/>
          <w:color w:val="333333"/>
          <w:kern w:val="0"/>
          <w:sz w:val="24"/>
          <w:szCs w:val="24"/>
        </w:rPr>
        <w:t>D辅助设计制造和测试</w:t>
      </w:r>
    </w:p>
    <w:p w:rsidR="008F2CCE" w:rsidRPr="00542F71" w:rsidRDefault="008F2CCE" w:rsidP="008F2CCE">
      <w:pPr>
        <w:widowControl/>
        <w:ind w:firstLineChars="100" w:firstLine="240"/>
        <w:jc w:val="left"/>
        <w:rPr>
          <w:rFonts w:ascii="宋体" w:hAnsi="宋体" w:cs="宋体"/>
          <w:color w:val="333333"/>
          <w:kern w:val="0"/>
          <w:sz w:val="24"/>
          <w:szCs w:val="24"/>
        </w:rPr>
      </w:pPr>
      <w:r w:rsidRPr="00542F71">
        <w:rPr>
          <w:rFonts w:ascii="宋体" w:hAnsi="宋体" w:cs="宋体"/>
          <w:color w:val="333333"/>
          <w:kern w:val="0"/>
          <w:sz w:val="24"/>
          <w:szCs w:val="24"/>
        </w:rPr>
        <w:t>E系统仿真</w:t>
      </w:r>
    </w:p>
    <w:p w:rsidR="008F2CCE" w:rsidRPr="00596574" w:rsidRDefault="008F2CCE" w:rsidP="008F2CCE">
      <w:pPr>
        <w:widowControl/>
        <w:jc w:val="left"/>
        <w:rPr>
          <w:rFonts w:ascii="宋体" w:hAnsi="宋体" w:cs="宋体"/>
          <w:color w:val="333333"/>
          <w:kern w:val="0"/>
          <w:sz w:val="24"/>
          <w:szCs w:val="24"/>
        </w:rPr>
      </w:pPr>
    </w:p>
    <w:p w:rsidR="00542F71" w:rsidRDefault="008F2CCE" w:rsidP="008F2CCE">
      <w:pPr>
        <w:widowControl/>
        <w:jc w:val="left"/>
        <w:rPr>
          <w:rFonts w:ascii="宋体" w:hAnsi="宋体" w:cs="宋体" w:hint="eastAsia"/>
          <w:color w:val="333333"/>
          <w:kern w:val="0"/>
          <w:sz w:val="24"/>
          <w:szCs w:val="24"/>
        </w:rPr>
      </w:pPr>
      <w:r w:rsidRPr="00596574">
        <w:rPr>
          <w:rFonts w:ascii="宋体" w:hAnsi="宋体" w:cs="宋体" w:hint="eastAsia"/>
          <w:color w:val="333333"/>
          <w:kern w:val="0"/>
          <w:sz w:val="24"/>
          <w:szCs w:val="24"/>
        </w:rPr>
        <w:t>5</w:t>
      </w:r>
      <w:r w:rsidRPr="00596574">
        <w:rPr>
          <w:rFonts w:ascii="宋体" w:hAnsi="宋体" w:cs="宋体"/>
          <w:color w:val="333333"/>
          <w:kern w:val="0"/>
          <w:sz w:val="24"/>
          <w:szCs w:val="24"/>
        </w:rPr>
        <w:t>、计算机病毒隐藏(潜伏)区域不包括_______。</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A、外存</w:t>
      </w:r>
    </w:p>
    <w:p w:rsidR="008F2CCE" w:rsidRPr="00542F71"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w:t>
      </w:r>
      <w:r w:rsidRPr="00542F71">
        <w:rPr>
          <w:rFonts w:ascii="宋体" w:hAnsi="宋体" w:cs="宋体"/>
          <w:color w:val="333333"/>
          <w:kern w:val="0"/>
          <w:sz w:val="24"/>
          <w:szCs w:val="24"/>
        </w:rPr>
        <w:t>B、内存</w:t>
      </w:r>
    </w:p>
    <w:p w:rsidR="008F2CCE" w:rsidRPr="00542F71" w:rsidRDefault="008F2CCE" w:rsidP="008F2CCE">
      <w:pPr>
        <w:widowControl/>
        <w:jc w:val="left"/>
        <w:rPr>
          <w:rFonts w:ascii="宋体" w:hAnsi="宋体" w:cs="宋体"/>
          <w:color w:val="333333"/>
          <w:kern w:val="0"/>
          <w:sz w:val="24"/>
          <w:szCs w:val="24"/>
        </w:rPr>
      </w:pPr>
      <w:r w:rsidRPr="00542F71">
        <w:rPr>
          <w:rFonts w:ascii="宋体" w:hAnsi="宋体" w:cs="宋体"/>
          <w:color w:val="333333"/>
          <w:kern w:val="0"/>
          <w:sz w:val="24"/>
          <w:szCs w:val="24"/>
        </w:rPr>
        <w:t xml:space="preserve">　　C、CPU</w:t>
      </w:r>
    </w:p>
    <w:p w:rsidR="008F2CCE" w:rsidRPr="00542F71" w:rsidRDefault="008F2CCE" w:rsidP="008F2CCE">
      <w:pPr>
        <w:widowControl/>
        <w:jc w:val="left"/>
        <w:rPr>
          <w:rFonts w:ascii="宋体" w:hAnsi="宋体" w:cs="宋体"/>
          <w:color w:val="333333"/>
          <w:kern w:val="0"/>
          <w:sz w:val="24"/>
          <w:szCs w:val="24"/>
        </w:rPr>
      </w:pPr>
      <w:r w:rsidRPr="00542F71">
        <w:rPr>
          <w:rFonts w:ascii="宋体" w:hAnsi="宋体" w:cs="宋体"/>
          <w:color w:val="333333"/>
          <w:kern w:val="0"/>
          <w:sz w:val="24"/>
          <w:szCs w:val="24"/>
        </w:rPr>
        <w:t xml:space="preserve">　　D、I/O设备</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6</w:t>
      </w:r>
      <w:r w:rsidRPr="00596574">
        <w:rPr>
          <w:rFonts w:ascii="宋体" w:hAnsi="宋体" w:cs="宋体"/>
          <w:color w:val="333333"/>
          <w:kern w:val="0"/>
          <w:sz w:val="24"/>
          <w:szCs w:val="24"/>
        </w:rPr>
        <w:t>、在WEB上使用的图象格式有很多，其中包括错误的是（</w:t>
      </w:r>
      <w:r w:rsidR="00542F71">
        <w:rPr>
          <w:rFonts w:ascii="宋体" w:hAnsi="宋体" w:cs="宋体" w:hint="eastAsia"/>
          <w:color w:val="333333"/>
          <w:kern w:val="0"/>
          <w:sz w:val="24"/>
          <w:szCs w:val="24"/>
        </w:rPr>
        <w:t xml:space="preserve"> </w:t>
      </w:r>
      <w:r w:rsidRPr="00596574">
        <w:rPr>
          <w:rFonts w:ascii="宋体" w:hAnsi="宋体" w:cs="宋体"/>
          <w:color w:val="333333"/>
          <w:kern w:val="0"/>
          <w:sz w:val="24"/>
          <w:szCs w:val="24"/>
        </w:rPr>
        <w:t>）：</w:t>
      </w:r>
    </w:p>
    <w:p w:rsidR="008F2CCE" w:rsidRPr="00542F71" w:rsidRDefault="008F2CCE" w:rsidP="008F2CCE">
      <w:pPr>
        <w:widowControl/>
        <w:jc w:val="left"/>
        <w:rPr>
          <w:rFonts w:ascii="宋体" w:hAnsi="宋体" w:cs="宋体"/>
          <w:color w:val="333333"/>
          <w:kern w:val="0"/>
          <w:sz w:val="24"/>
          <w:szCs w:val="24"/>
        </w:rPr>
      </w:pPr>
      <w:r w:rsidRPr="00596574">
        <w:rPr>
          <w:rFonts w:ascii="宋体" w:hAnsi="宋体" w:cs="宋体"/>
          <w:color w:val="333333"/>
          <w:kern w:val="0"/>
          <w:sz w:val="24"/>
          <w:szCs w:val="24"/>
        </w:rPr>
        <w:t xml:space="preserve">　　</w:t>
      </w:r>
      <w:r w:rsidRPr="00542F71">
        <w:rPr>
          <w:rFonts w:ascii="宋体" w:hAnsi="宋体" w:cs="宋体"/>
          <w:color w:val="333333"/>
          <w:kern w:val="0"/>
          <w:sz w:val="24"/>
          <w:szCs w:val="24"/>
        </w:rPr>
        <w:t>A. PSD,TIF,GIF</w:t>
      </w:r>
    </w:p>
    <w:p w:rsidR="008F2CCE" w:rsidRPr="00542F71" w:rsidRDefault="008F2CCE" w:rsidP="008F2CCE">
      <w:pPr>
        <w:widowControl/>
        <w:jc w:val="left"/>
        <w:rPr>
          <w:rFonts w:ascii="宋体" w:hAnsi="宋体" w:cs="宋体"/>
          <w:color w:val="333333"/>
          <w:kern w:val="0"/>
          <w:sz w:val="24"/>
          <w:szCs w:val="24"/>
        </w:rPr>
      </w:pPr>
      <w:r w:rsidRPr="00542F71">
        <w:rPr>
          <w:rFonts w:ascii="宋体" w:hAnsi="宋体" w:cs="宋体"/>
          <w:color w:val="333333"/>
          <w:kern w:val="0"/>
          <w:sz w:val="24"/>
          <w:szCs w:val="24"/>
        </w:rPr>
        <w:t xml:space="preserve">　　B. JPEG,GIF,SWF</w:t>
      </w:r>
    </w:p>
    <w:p w:rsidR="008F2CCE" w:rsidRPr="00542F71" w:rsidRDefault="008F2CCE" w:rsidP="008F2CCE">
      <w:pPr>
        <w:widowControl/>
        <w:jc w:val="left"/>
        <w:rPr>
          <w:rFonts w:ascii="宋体" w:hAnsi="宋体" w:cs="宋体"/>
          <w:color w:val="333333"/>
          <w:kern w:val="0"/>
          <w:sz w:val="24"/>
          <w:szCs w:val="24"/>
        </w:rPr>
      </w:pPr>
      <w:r w:rsidRPr="00542F71">
        <w:rPr>
          <w:rFonts w:ascii="宋体" w:hAnsi="宋体" w:cs="宋体"/>
          <w:color w:val="333333"/>
          <w:kern w:val="0"/>
          <w:sz w:val="24"/>
          <w:szCs w:val="24"/>
        </w:rPr>
        <w:t xml:space="preserve">　　C. GIF,JPEG,PNG</w:t>
      </w:r>
    </w:p>
    <w:p w:rsidR="008F2CCE" w:rsidRPr="00542F71" w:rsidRDefault="008F2CCE" w:rsidP="008F2CCE">
      <w:pPr>
        <w:widowControl/>
        <w:jc w:val="left"/>
        <w:rPr>
          <w:rFonts w:ascii="宋体" w:hAnsi="宋体" w:cs="宋体"/>
          <w:color w:val="333333"/>
          <w:kern w:val="0"/>
          <w:sz w:val="24"/>
          <w:szCs w:val="24"/>
        </w:rPr>
      </w:pPr>
      <w:r w:rsidRPr="00542F71">
        <w:rPr>
          <w:rFonts w:ascii="宋体" w:hAnsi="宋体" w:cs="宋体"/>
          <w:color w:val="333333"/>
          <w:kern w:val="0"/>
          <w:sz w:val="24"/>
          <w:szCs w:val="24"/>
        </w:rPr>
        <w:t xml:space="preserve">　　D. EPS,GIF,JPEG</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7.水资源规划分为（  ）</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A. 流域规划。</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B. 区域规划</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C. 综合规划</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D. 前期规划</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8. 防洪区是指洪水泛滥可能淹及的地区，分(  )。</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A. 洪泛区</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B. 蓄滞洪区</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lastRenderedPageBreak/>
        <w:t>C. 防洪保护区</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D.以上都不是</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9.</w:t>
      </w:r>
      <w:r w:rsidRPr="00596574">
        <w:rPr>
          <w:rFonts w:ascii="宋体" w:hAnsi="宋体" w:cs="宋体"/>
          <w:color w:val="333333"/>
          <w:kern w:val="0"/>
          <w:sz w:val="24"/>
          <w:szCs w:val="24"/>
        </w:rPr>
        <w:t xml:space="preserve"> 水土保持工作实行的方针。</w:t>
      </w:r>
      <w:r w:rsidRPr="00596574">
        <w:rPr>
          <w:rFonts w:ascii="宋体" w:hAnsi="宋体" w:cs="宋体" w:hint="eastAsia"/>
          <w:color w:val="333333"/>
          <w:kern w:val="0"/>
          <w:sz w:val="24"/>
          <w:szCs w:val="24"/>
        </w:rPr>
        <w:t>(</w:t>
      </w:r>
      <w:r w:rsidR="00542F71">
        <w:rPr>
          <w:rFonts w:ascii="宋体" w:hAnsi="宋体" w:cs="宋体" w:hint="eastAsia"/>
          <w:color w:val="333333"/>
          <w:kern w:val="0"/>
          <w:sz w:val="24"/>
          <w:szCs w:val="24"/>
        </w:rPr>
        <w:t xml:space="preserve">  </w:t>
      </w:r>
      <w:r w:rsidRPr="00596574">
        <w:rPr>
          <w:rFonts w:ascii="宋体" w:hAnsi="宋体" w:cs="宋体" w:hint="eastAsia"/>
          <w:color w:val="333333"/>
          <w:kern w:val="0"/>
          <w:sz w:val="24"/>
          <w:szCs w:val="24"/>
        </w:rPr>
        <w:t>)</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A.</w:t>
      </w:r>
      <w:r w:rsidRPr="00542F71">
        <w:rPr>
          <w:rFonts w:ascii="宋体" w:hAnsi="宋体" w:cs="宋体"/>
          <w:color w:val="333333"/>
          <w:kern w:val="0"/>
          <w:sz w:val="24"/>
          <w:szCs w:val="24"/>
        </w:rPr>
        <w:t xml:space="preserve"> 预防为主、保护优先</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B.</w:t>
      </w:r>
      <w:r w:rsidRPr="00542F71">
        <w:rPr>
          <w:rFonts w:ascii="宋体" w:hAnsi="宋体" w:cs="宋体"/>
          <w:color w:val="333333"/>
          <w:kern w:val="0"/>
          <w:sz w:val="24"/>
          <w:szCs w:val="24"/>
        </w:rPr>
        <w:t xml:space="preserve"> 全面规划、综合治理</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C.</w:t>
      </w:r>
      <w:r w:rsidRPr="00542F71">
        <w:rPr>
          <w:rFonts w:ascii="宋体" w:hAnsi="宋体" w:cs="宋体"/>
          <w:color w:val="333333"/>
          <w:kern w:val="0"/>
          <w:sz w:val="24"/>
          <w:szCs w:val="24"/>
        </w:rPr>
        <w:t xml:space="preserve"> 因地制宜、突出重点</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D.</w:t>
      </w:r>
      <w:r w:rsidRPr="00542F71">
        <w:rPr>
          <w:rFonts w:ascii="宋体" w:hAnsi="宋体" w:cs="宋体"/>
          <w:color w:val="333333"/>
          <w:kern w:val="0"/>
          <w:sz w:val="24"/>
          <w:szCs w:val="24"/>
        </w:rPr>
        <w:t xml:space="preserve"> 科学管理、注重效益</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10. 环境保护坚持(    )的原则。</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A. 保护优先、预防为主</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B. 综合治理、公众参与</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C. 损害担责</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D.以上都不是</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11. 水污染防治应当坚持(    )的原则，</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A. 预防为主</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B. 防治结合</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C. 综合治理</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D.以上都是</w:t>
      </w:r>
    </w:p>
    <w:p w:rsidR="008F2CCE" w:rsidRPr="00596574" w:rsidRDefault="008F2CCE" w:rsidP="008F2CCE">
      <w:pPr>
        <w:pBdr>
          <w:top w:val="none" w:sz="0" w:space="1" w:color="auto"/>
          <w:left w:val="none" w:sz="0" w:space="4" w:color="auto"/>
          <w:bottom w:val="none" w:sz="0" w:space="1" w:color="auto"/>
          <w:right w:val="none" w:sz="0" w:space="4" w:color="auto"/>
        </w:pBdr>
        <w:shd w:val="clear" w:color="auto" w:fill="FFFFFF"/>
        <w:rPr>
          <w:rFonts w:ascii="宋体" w:hAnsi="宋体" w:cs="宋体"/>
          <w:color w:val="333333"/>
          <w:kern w:val="0"/>
          <w:sz w:val="24"/>
          <w:szCs w:val="24"/>
        </w:rPr>
      </w:pPr>
    </w:p>
    <w:p w:rsidR="008F2CCE" w:rsidRPr="00596574" w:rsidRDefault="008F2CCE" w:rsidP="008F2CCE">
      <w:pPr>
        <w:pBdr>
          <w:top w:val="none" w:sz="0" w:space="1" w:color="auto"/>
          <w:left w:val="none" w:sz="0" w:space="4" w:color="auto"/>
          <w:bottom w:val="none" w:sz="0" w:space="1" w:color="auto"/>
          <w:right w:val="none" w:sz="0" w:space="4" w:color="auto"/>
        </w:pBdr>
        <w:shd w:val="clear" w:color="auto" w:fill="FFFFFF"/>
        <w:rPr>
          <w:rFonts w:ascii="宋体" w:hAnsi="宋体" w:cs="宋体"/>
          <w:color w:val="333333"/>
          <w:kern w:val="0"/>
          <w:sz w:val="24"/>
          <w:szCs w:val="24"/>
        </w:rPr>
      </w:pPr>
      <w:r w:rsidRPr="00596574">
        <w:rPr>
          <w:rFonts w:ascii="宋体" w:hAnsi="宋体" w:cs="宋体" w:hint="eastAsia"/>
          <w:color w:val="333333"/>
          <w:kern w:val="0"/>
          <w:sz w:val="24"/>
          <w:szCs w:val="24"/>
        </w:rPr>
        <w:t>12. 禁止向水体排放(</w:t>
      </w:r>
      <w:r w:rsidR="00542F71">
        <w:rPr>
          <w:rFonts w:ascii="宋体" w:hAnsi="宋体" w:cs="宋体" w:hint="eastAsia"/>
          <w:color w:val="333333"/>
          <w:kern w:val="0"/>
          <w:sz w:val="24"/>
          <w:szCs w:val="24"/>
        </w:rPr>
        <w:t xml:space="preserve"> </w:t>
      </w:r>
      <w:r w:rsidRPr="00596574">
        <w:rPr>
          <w:rFonts w:ascii="宋体" w:hAnsi="宋体" w:cs="宋体" w:hint="eastAsia"/>
          <w:color w:val="333333"/>
          <w:kern w:val="0"/>
          <w:sz w:val="24"/>
          <w:szCs w:val="24"/>
        </w:rPr>
        <w:t>)。</w:t>
      </w:r>
    </w:p>
    <w:p w:rsidR="008F2CCE" w:rsidRPr="00542F71" w:rsidRDefault="008F2CCE" w:rsidP="008F2CCE">
      <w:pPr>
        <w:ind w:firstLineChars="50" w:firstLine="120"/>
        <w:rPr>
          <w:rFonts w:ascii="宋体" w:hAnsi="宋体" w:cs="宋体"/>
          <w:color w:val="333333"/>
          <w:kern w:val="0"/>
          <w:sz w:val="24"/>
          <w:szCs w:val="24"/>
        </w:rPr>
      </w:pPr>
      <w:r w:rsidRPr="00542F71">
        <w:rPr>
          <w:rFonts w:ascii="宋体" w:hAnsi="宋体" w:cs="宋体" w:hint="eastAsia"/>
          <w:color w:val="333333"/>
          <w:kern w:val="0"/>
          <w:sz w:val="24"/>
          <w:szCs w:val="24"/>
        </w:rPr>
        <w:t>A. 油类</w:t>
      </w:r>
    </w:p>
    <w:p w:rsidR="008F2CCE" w:rsidRPr="00542F71" w:rsidRDefault="008F2CCE" w:rsidP="008F2CCE">
      <w:pPr>
        <w:ind w:firstLineChars="50" w:firstLine="120"/>
        <w:rPr>
          <w:rFonts w:ascii="宋体" w:hAnsi="宋体" w:cs="宋体"/>
          <w:color w:val="333333"/>
          <w:kern w:val="0"/>
          <w:sz w:val="24"/>
          <w:szCs w:val="24"/>
        </w:rPr>
      </w:pPr>
      <w:r w:rsidRPr="00542F71">
        <w:rPr>
          <w:rFonts w:ascii="宋体" w:hAnsi="宋体" w:cs="宋体" w:hint="eastAsia"/>
          <w:color w:val="333333"/>
          <w:kern w:val="0"/>
          <w:sz w:val="24"/>
          <w:szCs w:val="24"/>
        </w:rPr>
        <w:t>B. 酸液</w:t>
      </w:r>
    </w:p>
    <w:p w:rsidR="008F2CCE" w:rsidRPr="00542F71" w:rsidRDefault="008F2CCE" w:rsidP="008F2CCE">
      <w:pPr>
        <w:ind w:firstLineChars="50" w:firstLine="120"/>
        <w:rPr>
          <w:rFonts w:ascii="宋体" w:hAnsi="宋体" w:cs="宋体"/>
          <w:color w:val="333333"/>
          <w:kern w:val="0"/>
          <w:sz w:val="24"/>
          <w:szCs w:val="24"/>
        </w:rPr>
      </w:pPr>
      <w:r w:rsidRPr="00542F71">
        <w:rPr>
          <w:rFonts w:ascii="宋体" w:hAnsi="宋体" w:cs="宋体" w:hint="eastAsia"/>
          <w:color w:val="333333"/>
          <w:kern w:val="0"/>
          <w:sz w:val="24"/>
          <w:szCs w:val="24"/>
        </w:rPr>
        <w:t>C. 碱液</w:t>
      </w:r>
    </w:p>
    <w:p w:rsidR="008F2CCE" w:rsidRPr="00542F71" w:rsidRDefault="008F2CCE" w:rsidP="008F2CCE">
      <w:pPr>
        <w:ind w:firstLineChars="50" w:firstLine="120"/>
        <w:rPr>
          <w:rFonts w:ascii="宋体" w:hAnsi="宋体" w:cs="宋体"/>
          <w:color w:val="333333"/>
          <w:kern w:val="0"/>
          <w:sz w:val="24"/>
          <w:szCs w:val="24"/>
        </w:rPr>
      </w:pPr>
      <w:r w:rsidRPr="00542F71">
        <w:rPr>
          <w:rFonts w:ascii="宋体" w:hAnsi="宋体" w:cs="宋体" w:hint="eastAsia"/>
          <w:color w:val="333333"/>
          <w:kern w:val="0"/>
          <w:sz w:val="24"/>
          <w:szCs w:val="24"/>
        </w:rPr>
        <w:t>D. 剧毒废液</w:t>
      </w:r>
    </w:p>
    <w:p w:rsidR="008F2CCE" w:rsidRPr="00596574" w:rsidRDefault="008F2CCE" w:rsidP="008F2CCE">
      <w:pPr>
        <w:shd w:val="clear" w:color="auto" w:fill="FFFFFF"/>
        <w:rPr>
          <w:rFonts w:ascii="宋体" w:hAnsi="宋体" w:cs="宋体"/>
          <w:color w:val="333333"/>
          <w:kern w:val="0"/>
          <w:sz w:val="24"/>
          <w:szCs w:val="24"/>
        </w:rPr>
      </w:pPr>
    </w:p>
    <w:p w:rsidR="008F2CCE" w:rsidRPr="00596574" w:rsidRDefault="008F2CCE" w:rsidP="008F2CCE">
      <w:pPr>
        <w:shd w:val="clear" w:color="auto" w:fill="FFFFFF"/>
        <w:rPr>
          <w:rFonts w:ascii="宋体" w:hAnsi="宋体" w:cs="宋体"/>
          <w:color w:val="333333"/>
          <w:kern w:val="0"/>
          <w:sz w:val="24"/>
          <w:szCs w:val="24"/>
        </w:rPr>
      </w:pPr>
      <w:r w:rsidRPr="00596574">
        <w:rPr>
          <w:rFonts w:ascii="宋体" w:hAnsi="宋体" w:cs="宋体" w:hint="eastAsia"/>
          <w:color w:val="333333"/>
          <w:kern w:val="0"/>
          <w:sz w:val="24"/>
          <w:szCs w:val="24"/>
        </w:rPr>
        <w:t>13. 禁止在饮用水水源一级保护区内()。</w:t>
      </w:r>
    </w:p>
    <w:p w:rsidR="008F2CCE" w:rsidRPr="00542F71" w:rsidRDefault="008F2CCE" w:rsidP="008F2CCE">
      <w:pPr>
        <w:ind w:firstLineChars="50" w:firstLine="120"/>
        <w:rPr>
          <w:rFonts w:ascii="宋体" w:hAnsi="宋体" w:cs="宋体"/>
          <w:color w:val="333333"/>
          <w:kern w:val="0"/>
          <w:sz w:val="24"/>
          <w:szCs w:val="24"/>
        </w:rPr>
      </w:pPr>
      <w:r w:rsidRPr="00542F71">
        <w:rPr>
          <w:rFonts w:ascii="宋体" w:hAnsi="宋体" w:cs="宋体" w:hint="eastAsia"/>
          <w:color w:val="333333"/>
          <w:kern w:val="0"/>
          <w:sz w:val="24"/>
          <w:szCs w:val="24"/>
        </w:rPr>
        <w:t>A. 从事网箱养殖</w:t>
      </w:r>
    </w:p>
    <w:p w:rsidR="008F2CCE" w:rsidRPr="00542F71" w:rsidRDefault="008F2CCE" w:rsidP="008F2CCE">
      <w:pPr>
        <w:ind w:firstLineChars="50" w:firstLine="120"/>
        <w:rPr>
          <w:rFonts w:ascii="宋体" w:hAnsi="宋体" w:cs="宋体"/>
          <w:color w:val="333333"/>
          <w:kern w:val="0"/>
          <w:sz w:val="24"/>
          <w:szCs w:val="24"/>
        </w:rPr>
      </w:pPr>
      <w:r w:rsidRPr="00542F71">
        <w:rPr>
          <w:rFonts w:ascii="宋体" w:hAnsi="宋体" w:cs="宋体" w:hint="eastAsia"/>
          <w:color w:val="333333"/>
          <w:kern w:val="0"/>
          <w:sz w:val="24"/>
          <w:szCs w:val="24"/>
        </w:rPr>
        <w:t>B. 、旅游、游泳</w:t>
      </w:r>
    </w:p>
    <w:p w:rsidR="008F2CCE" w:rsidRPr="00542F71" w:rsidRDefault="008F2CCE" w:rsidP="008F2CCE">
      <w:pPr>
        <w:ind w:firstLineChars="50" w:firstLine="120"/>
        <w:rPr>
          <w:rFonts w:ascii="宋体" w:hAnsi="宋体" w:cs="宋体"/>
          <w:color w:val="333333"/>
          <w:kern w:val="0"/>
          <w:sz w:val="24"/>
          <w:szCs w:val="24"/>
        </w:rPr>
      </w:pPr>
      <w:r w:rsidRPr="00542F71">
        <w:rPr>
          <w:rFonts w:ascii="宋体" w:hAnsi="宋体" w:cs="宋体" w:hint="eastAsia"/>
          <w:color w:val="333333"/>
          <w:kern w:val="0"/>
          <w:sz w:val="24"/>
          <w:szCs w:val="24"/>
        </w:rPr>
        <w:t>C. 可能污染饮用水水体的活动</w:t>
      </w:r>
    </w:p>
    <w:p w:rsidR="008F2CCE" w:rsidRPr="00542F71" w:rsidRDefault="008F2CCE" w:rsidP="008F2CCE">
      <w:pPr>
        <w:ind w:firstLineChars="50" w:firstLine="120"/>
        <w:rPr>
          <w:rFonts w:ascii="宋体" w:hAnsi="宋体" w:cs="宋体"/>
          <w:color w:val="333333"/>
          <w:kern w:val="0"/>
          <w:sz w:val="24"/>
          <w:szCs w:val="24"/>
        </w:rPr>
      </w:pPr>
      <w:r w:rsidRPr="00542F71">
        <w:rPr>
          <w:rFonts w:ascii="宋体" w:hAnsi="宋体" w:cs="宋体" w:hint="eastAsia"/>
          <w:color w:val="333333"/>
          <w:kern w:val="0"/>
          <w:sz w:val="24"/>
          <w:szCs w:val="24"/>
        </w:rPr>
        <w:t>D. 垂钓</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14. 国家对矿产资源的勘查、开发实行(   )的方针。</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A. 统一规划</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B. 合理布局</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C. 综合勘查、</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D. 合理开采和综合利用</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15. 国家对河道实行按(   )相结合的原则</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A. 统一管理</w:t>
      </w:r>
    </w:p>
    <w:p w:rsidR="008F2CCE" w:rsidRPr="00542F71" w:rsidRDefault="008F2CCE" w:rsidP="008F2CCE">
      <w:pPr>
        <w:ind w:firstLineChars="100" w:firstLine="240"/>
        <w:rPr>
          <w:rFonts w:ascii="宋体" w:hAnsi="宋体" w:cs="宋体"/>
          <w:color w:val="333333"/>
          <w:kern w:val="0"/>
          <w:sz w:val="24"/>
          <w:szCs w:val="24"/>
        </w:rPr>
      </w:pPr>
      <w:r w:rsidRPr="00542F71">
        <w:rPr>
          <w:rFonts w:ascii="宋体" w:hAnsi="宋体" w:cs="宋体" w:hint="eastAsia"/>
          <w:color w:val="333333"/>
          <w:kern w:val="0"/>
          <w:sz w:val="24"/>
          <w:szCs w:val="24"/>
        </w:rPr>
        <w:t>B. 分级管理</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C.上下级管理</w:t>
      </w:r>
    </w:p>
    <w:p w:rsidR="008F2CCE" w:rsidRPr="00596574" w:rsidRDefault="008F2CCE" w:rsidP="008F2CCE">
      <w:pPr>
        <w:ind w:firstLineChars="100" w:firstLine="240"/>
        <w:rPr>
          <w:rFonts w:ascii="宋体" w:hAnsi="宋体" w:cs="宋体"/>
          <w:color w:val="333333"/>
          <w:kern w:val="0"/>
          <w:sz w:val="24"/>
          <w:szCs w:val="24"/>
        </w:rPr>
      </w:pPr>
      <w:r w:rsidRPr="00596574">
        <w:rPr>
          <w:rFonts w:ascii="宋体" w:hAnsi="宋体" w:cs="宋体" w:hint="eastAsia"/>
          <w:color w:val="333333"/>
          <w:kern w:val="0"/>
          <w:sz w:val="24"/>
          <w:szCs w:val="24"/>
        </w:rPr>
        <w:t>D.同级管理</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16. 取水单位或者个人应当在本年度（ ）日前，按照有关规定向县级以上人民政府水行政主管部门报送下一年度取用水计划建议。经核准后，由水行政主管部门在（ ）个工作日内下达取用水计划指标</w:t>
      </w:r>
    </w:p>
    <w:p w:rsidR="008F2CCE" w:rsidRPr="00542F71" w:rsidRDefault="008F2CCE" w:rsidP="00482A1F">
      <w:pPr>
        <w:ind w:firstLineChars="150" w:firstLine="360"/>
        <w:rPr>
          <w:rFonts w:ascii="宋体" w:hAnsi="宋体" w:cs="宋体"/>
          <w:color w:val="333333"/>
          <w:kern w:val="0"/>
          <w:sz w:val="24"/>
          <w:szCs w:val="24"/>
        </w:rPr>
      </w:pPr>
      <w:r w:rsidRPr="00542F71">
        <w:rPr>
          <w:rFonts w:ascii="宋体" w:hAnsi="宋体" w:cs="宋体" w:hint="eastAsia"/>
          <w:color w:val="333333"/>
          <w:kern w:val="0"/>
          <w:sz w:val="24"/>
          <w:szCs w:val="24"/>
        </w:rPr>
        <w:t>A. 12月31</w:t>
      </w:r>
    </w:p>
    <w:p w:rsidR="008F2CCE" w:rsidRPr="00596574" w:rsidRDefault="008F2CCE" w:rsidP="00482A1F">
      <w:pPr>
        <w:ind w:firstLineChars="150" w:firstLine="360"/>
        <w:rPr>
          <w:rFonts w:ascii="宋体" w:hAnsi="宋体" w:cs="宋体"/>
          <w:color w:val="333333"/>
          <w:kern w:val="0"/>
          <w:sz w:val="24"/>
          <w:szCs w:val="24"/>
        </w:rPr>
      </w:pPr>
      <w:r w:rsidRPr="00596574">
        <w:rPr>
          <w:rFonts w:ascii="宋体" w:hAnsi="宋体" w:cs="宋体" w:hint="eastAsia"/>
          <w:color w:val="333333"/>
          <w:kern w:val="0"/>
          <w:sz w:val="24"/>
          <w:szCs w:val="24"/>
        </w:rPr>
        <w:t>B.1月1日</w:t>
      </w:r>
    </w:p>
    <w:p w:rsidR="008F2CCE" w:rsidRPr="00542F71" w:rsidRDefault="008F2CCE" w:rsidP="00482A1F">
      <w:pPr>
        <w:ind w:firstLineChars="150" w:firstLine="360"/>
        <w:rPr>
          <w:rFonts w:ascii="宋体" w:hAnsi="宋体" w:cs="宋体"/>
          <w:color w:val="333333"/>
          <w:kern w:val="0"/>
          <w:sz w:val="24"/>
          <w:szCs w:val="24"/>
        </w:rPr>
      </w:pPr>
      <w:r w:rsidRPr="00542F71">
        <w:rPr>
          <w:rFonts w:ascii="宋体" w:hAnsi="宋体" w:cs="宋体" w:hint="eastAsia"/>
          <w:color w:val="333333"/>
          <w:kern w:val="0"/>
          <w:sz w:val="24"/>
          <w:szCs w:val="24"/>
        </w:rPr>
        <w:t>C. 15</w:t>
      </w:r>
    </w:p>
    <w:p w:rsidR="008F2CCE" w:rsidRPr="00596574" w:rsidRDefault="008F2CCE" w:rsidP="00482A1F">
      <w:pPr>
        <w:ind w:firstLineChars="150" w:firstLine="360"/>
        <w:rPr>
          <w:rFonts w:ascii="宋体" w:hAnsi="宋体" w:cs="宋体"/>
          <w:color w:val="333333"/>
          <w:kern w:val="0"/>
          <w:sz w:val="24"/>
          <w:szCs w:val="24"/>
        </w:rPr>
      </w:pPr>
      <w:r w:rsidRPr="00596574">
        <w:rPr>
          <w:rFonts w:ascii="宋体" w:hAnsi="宋体" w:cs="宋体" w:hint="eastAsia"/>
          <w:color w:val="333333"/>
          <w:kern w:val="0"/>
          <w:sz w:val="24"/>
          <w:szCs w:val="24"/>
        </w:rPr>
        <w:t>D.10</w:t>
      </w:r>
    </w:p>
    <w:p w:rsidR="00482A1F" w:rsidRPr="00542F71" w:rsidRDefault="00482A1F" w:rsidP="00482A1F">
      <w:pPr>
        <w:spacing w:line="360" w:lineRule="auto"/>
        <w:jc w:val="left"/>
        <w:rPr>
          <w:rFonts w:ascii="宋体" w:hAnsi="宋体" w:cs="宋体"/>
          <w:color w:val="333333"/>
          <w:kern w:val="0"/>
          <w:sz w:val="24"/>
          <w:szCs w:val="24"/>
        </w:rPr>
      </w:pPr>
    </w:p>
    <w:p w:rsidR="00482A1F" w:rsidRPr="00542F71" w:rsidRDefault="00482A1F" w:rsidP="00482A1F">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17.制定《中华人民共和国水土保持法》是为了(</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)保障经济社会可持续发展。</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A.预防和治理水土流失</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B.保护和合理利用水土资源</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C.减轻水、旱、风沙灾害</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 改善生态环境</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E. 保护生态环境</w:t>
      </w:r>
    </w:p>
    <w:p w:rsidR="00482A1F" w:rsidRPr="00542F71" w:rsidRDefault="00482A1F" w:rsidP="00482A1F">
      <w:pPr>
        <w:spacing w:line="360" w:lineRule="auto"/>
        <w:jc w:val="left"/>
        <w:rPr>
          <w:rFonts w:ascii="宋体" w:hAnsi="宋体" w:cs="宋体"/>
          <w:color w:val="333333"/>
          <w:kern w:val="0"/>
          <w:sz w:val="24"/>
          <w:szCs w:val="24"/>
        </w:rPr>
      </w:pPr>
    </w:p>
    <w:p w:rsidR="00482A1F" w:rsidRPr="00542F71" w:rsidRDefault="00482A1F" w:rsidP="00482A1F">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18.依法应当编制水土保方案的生产建设项目中的水土保持设施，应当与主体工程(</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A.同时设计</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B.同时施工</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C.同时投产使用</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D.同时竣工验收</w:t>
      </w:r>
    </w:p>
    <w:p w:rsidR="00482A1F" w:rsidRPr="00542F71" w:rsidRDefault="00482A1F" w:rsidP="00482A1F">
      <w:pPr>
        <w:spacing w:line="360" w:lineRule="auto"/>
        <w:jc w:val="left"/>
        <w:rPr>
          <w:rFonts w:ascii="宋体" w:hAnsi="宋体" w:cs="宋体"/>
          <w:color w:val="333333"/>
          <w:kern w:val="0"/>
          <w:sz w:val="24"/>
          <w:szCs w:val="24"/>
        </w:rPr>
      </w:pPr>
    </w:p>
    <w:p w:rsidR="00482A1F" w:rsidRPr="00542F71" w:rsidRDefault="00482A1F" w:rsidP="00482A1F">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19.国家加强(</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bookmarkStart w:id="1" w:name="_GoBack"/>
      <w:bookmarkEnd w:id="1"/>
      <w:r w:rsidRPr="00542F71">
        <w:rPr>
          <w:rFonts w:ascii="宋体" w:hAnsi="宋体" w:cs="宋体" w:hint="eastAsia"/>
          <w:color w:val="333333"/>
          <w:kern w:val="0"/>
          <w:sz w:val="24"/>
          <w:szCs w:val="24"/>
        </w:rPr>
        <w:t>水土流失的预防和治理工作。</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A.江河源头区</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B.饮用水水源保护区</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C.水源涵养区</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D.边远山区</w:t>
      </w:r>
    </w:p>
    <w:p w:rsidR="00482A1F" w:rsidRPr="00542F71" w:rsidRDefault="00482A1F" w:rsidP="00482A1F">
      <w:pPr>
        <w:spacing w:line="360" w:lineRule="auto"/>
        <w:jc w:val="left"/>
        <w:rPr>
          <w:rFonts w:ascii="宋体" w:hAnsi="宋体" w:cs="宋体"/>
          <w:color w:val="333333"/>
          <w:kern w:val="0"/>
          <w:sz w:val="24"/>
          <w:szCs w:val="24"/>
        </w:rPr>
      </w:pPr>
    </w:p>
    <w:p w:rsidR="00482A1F" w:rsidRPr="00542F71" w:rsidRDefault="00482A1F" w:rsidP="00482A1F">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20.</w:t>
      </w:r>
      <w:r w:rsidRPr="00596574">
        <w:rPr>
          <w:rFonts w:ascii="宋体" w:hAnsi="宋体" w:cs="宋体" w:hint="eastAsia"/>
          <w:color w:val="333333"/>
          <w:kern w:val="0"/>
          <w:sz w:val="24"/>
          <w:szCs w:val="24"/>
        </w:rPr>
        <w:t>《中华人民共和国水土保持法》规定：</w:t>
      </w:r>
      <w:r w:rsidRPr="00542F71">
        <w:rPr>
          <w:rFonts w:ascii="宋体" w:hAnsi="宋体" w:cs="宋体" w:hint="eastAsia"/>
          <w:color w:val="333333"/>
          <w:kern w:val="0"/>
          <w:sz w:val="24"/>
          <w:szCs w:val="24"/>
        </w:rPr>
        <w:t>国务院水行政主管部门和省、自治区、直辖市人民政府水行政主管部门应当根据水土保持监测情况，定期对下列事项进行公告：(</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 xml:space="preserve">  )。</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lastRenderedPageBreak/>
        <w:t>A.水土流失类型、面积、强度、分布状况和变化趋势</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B.水土流失造成的危害</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C.水土流失预防和治理情况</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D.采取的各项水土保持措施</w:t>
      </w:r>
    </w:p>
    <w:p w:rsidR="00482A1F" w:rsidRPr="00542F71" w:rsidRDefault="00482A1F" w:rsidP="00482A1F">
      <w:pPr>
        <w:spacing w:line="360" w:lineRule="auto"/>
        <w:jc w:val="left"/>
        <w:rPr>
          <w:rFonts w:ascii="宋体" w:hAnsi="宋体" w:cs="宋体"/>
          <w:color w:val="333333"/>
          <w:kern w:val="0"/>
          <w:sz w:val="24"/>
          <w:szCs w:val="24"/>
        </w:rPr>
      </w:pPr>
    </w:p>
    <w:p w:rsidR="00482A1F" w:rsidRPr="00542F71" w:rsidRDefault="00482A1F" w:rsidP="00482A1F">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21.水土保持工作实行(</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)、因地制宜、突出重点、科学管理、注重效益的方针。</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A.预防为主</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B.保护优先</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C.全面规划</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D.综合防治</w:t>
      </w:r>
    </w:p>
    <w:p w:rsidR="00482A1F" w:rsidRPr="00542F71" w:rsidRDefault="00482A1F" w:rsidP="00482A1F">
      <w:pPr>
        <w:spacing w:line="360" w:lineRule="auto"/>
        <w:ind w:firstLineChars="150" w:firstLine="360"/>
        <w:jc w:val="left"/>
        <w:rPr>
          <w:rFonts w:ascii="宋体" w:hAnsi="宋体" w:cs="宋体"/>
          <w:color w:val="333333"/>
          <w:kern w:val="0"/>
          <w:sz w:val="24"/>
          <w:szCs w:val="24"/>
        </w:rPr>
      </w:pPr>
      <w:r w:rsidRPr="00542F71">
        <w:rPr>
          <w:rFonts w:ascii="宋体" w:hAnsi="宋体" w:cs="宋体" w:hint="eastAsia"/>
          <w:color w:val="333333"/>
          <w:kern w:val="0"/>
          <w:sz w:val="24"/>
          <w:szCs w:val="24"/>
        </w:rPr>
        <w:t>E.综合治理</w:t>
      </w:r>
    </w:p>
    <w:p w:rsidR="00482A1F" w:rsidRPr="00542F71" w:rsidRDefault="00482A1F" w:rsidP="00482A1F">
      <w:pPr>
        <w:spacing w:line="360" w:lineRule="auto"/>
        <w:jc w:val="left"/>
        <w:rPr>
          <w:rFonts w:ascii="宋体" w:hAnsi="宋体" w:cs="宋体"/>
          <w:color w:val="333333"/>
          <w:kern w:val="0"/>
          <w:sz w:val="24"/>
          <w:szCs w:val="24"/>
        </w:rPr>
      </w:pPr>
    </w:p>
    <w:p w:rsidR="00482A1F" w:rsidRPr="00542F71" w:rsidRDefault="00482A1F" w:rsidP="00482A1F">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22.水生态保护与修复技术包括生态需水保障、(</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)和生态监控与管理。</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A.水环境保护</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B.河湖生境维护</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C.河湖生态系统保护</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D.水生生物保护</w:t>
      </w:r>
    </w:p>
    <w:p w:rsidR="00482A1F" w:rsidRPr="00542F71" w:rsidRDefault="00482A1F" w:rsidP="00482A1F">
      <w:pPr>
        <w:spacing w:line="360" w:lineRule="auto"/>
        <w:jc w:val="left"/>
        <w:rPr>
          <w:rFonts w:ascii="宋体" w:hAnsi="宋体" w:cs="宋体"/>
          <w:color w:val="333333"/>
          <w:kern w:val="0"/>
          <w:sz w:val="24"/>
          <w:szCs w:val="24"/>
        </w:rPr>
      </w:pPr>
    </w:p>
    <w:p w:rsidR="00482A1F" w:rsidRPr="00542F71" w:rsidRDefault="00482A1F" w:rsidP="00482A1F">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23.从事水土保持监测活动应当遵守(   )。</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A.国家有关技术标准</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B.规范</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C.规程</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D.相关制度</w:t>
      </w:r>
    </w:p>
    <w:p w:rsidR="00482A1F" w:rsidRPr="00542F71" w:rsidRDefault="00482A1F" w:rsidP="00482A1F">
      <w:pPr>
        <w:spacing w:line="360" w:lineRule="auto"/>
        <w:jc w:val="left"/>
        <w:rPr>
          <w:rFonts w:ascii="宋体" w:hAnsi="宋体" w:cs="宋体"/>
          <w:color w:val="333333"/>
          <w:kern w:val="0"/>
          <w:sz w:val="24"/>
          <w:szCs w:val="24"/>
        </w:rPr>
      </w:pPr>
    </w:p>
    <w:p w:rsidR="00482A1F" w:rsidRPr="00542F71" w:rsidRDefault="00482A1F" w:rsidP="00482A1F">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24.国家水土保持公告每五年发布一次，(    )的监测成果根据实际需要发布。</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A.重点省</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B.重点区域</w:t>
      </w:r>
    </w:p>
    <w:p w:rsidR="00482A1F" w:rsidRPr="00542F71" w:rsidRDefault="00482A1F" w:rsidP="00482A1F">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C.重点预防区</w:t>
      </w:r>
    </w:p>
    <w:p w:rsidR="00482A1F" w:rsidRPr="00542F71" w:rsidRDefault="00482A1F" w:rsidP="00D743B2">
      <w:pPr>
        <w:spacing w:line="360" w:lineRule="auto"/>
        <w:ind w:firstLineChars="175" w:firstLine="420"/>
        <w:jc w:val="left"/>
        <w:rPr>
          <w:rFonts w:ascii="宋体" w:hAnsi="宋体" w:cs="宋体"/>
          <w:color w:val="333333"/>
          <w:kern w:val="0"/>
          <w:sz w:val="24"/>
          <w:szCs w:val="24"/>
        </w:rPr>
      </w:pPr>
      <w:r w:rsidRPr="00542F71">
        <w:rPr>
          <w:rFonts w:ascii="宋体" w:hAnsi="宋体" w:cs="宋体" w:hint="eastAsia"/>
          <w:color w:val="333333"/>
          <w:kern w:val="0"/>
          <w:sz w:val="24"/>
          <w:szCs w:val="24"/>
        </w:rPr>
        <w:t>D.重点开发建设项目</w:t>
      </w:r>
    </w:p>
    <w:p w:rsidR="00D743B2" w:rsidRPr="00542F71" w:rsidRDefault="00D743B2" w:rsidP="00D743B2">
      <w:pPr>
        <w:spacing w:line="360" w:lineRule="auto"/>
        <w:jc w:val="left"/>
        <w:rPr>
          <w:rFonts w:ascii="宋体" w:hAnsi="宋体" w:cs="宋体"/>
          <w:color w:val="333333"/>
          <w:kern w:val="0"/>
          <w:sz w:val="24"/>
          <w:szCs w:val="24"/>
        </w:rPr>
      </w:pPr>
    </w:p>
    <w:p w:rsidR="00482A1F" w:rsidRPr="00542F71" w:rsidRDefault="00D743B2" w:rsidP="00D743B2">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25</w:t>
      </w:r>
      <w:r w:rsidR="00482A1F" w:rsidRPr="00542F71">
        <w:rPr>
          <w:rFonts w:ascii="宋体" w:hAnsi="宋体" w:cs="宋体" w:hint="eastAsia"/>
          <w:color w:val="333333"/>
          <w:kern w:val="0"/>
          <w:sz w:val="24"/>
          <w:szCs w:val="24"/>
        </w:rPr>
        <w:t>.水土流失形式包括(  )。</w:t>
      </w:r>
    </w:p>
    <w:p w:rsidR="00482A1F" w:rsidRPr="00542F71" w:rsidRDefault="00482A1F" w:rsidP="00482A1F">
      <w:pPr>
        <w:pStyle w:val="a5"/>
        <w:spacing w:line="360" w:lineRule="auto"/>
        <w:ind w:left="480" w:firstLine="480"/>
        <w:jc w:val="left"/>
        <w:rPr>
          <w:rFonts w:ascii="宋体" w:eastAsiaTheme="minorEastAsia" w:hAnsi="宋体" w:cs="宋体"/>
          <w:color w:val="333333"/>
          <w:kern w:val="0"/>
          <w:sz w:val="24"/>
          <w:szCs w:val="24"/>
        </w:rPr>
      </w:pPr>
      <w:r w:rsidRPr="00542F71">
        <w:rPr>
          <w:rFonts w:ascii="宋体" w:eastAsiaTheme="minorEastAsia" w:hAnsi="宋体" w:cs="宋体" w:hint="eastAsia"/>
          <w:color w:val="333333"/>
          <w:kern w:val="0"/>
          <w:sz w:val="24"/>
          <w:szCs w:val="24"/>
        </w:rPr>
        <w:t>A.水力侵蚀</w:t>
      </w:r>
    </w:p>
    <w:p w:rsidR="00482A1F" w:rsidRPr="00542F71" w:rsidRDefault="00482A1F" w:rsidP="00482A1F">
      <w:pPr>
        <w:pStyle w:val="a5"/>
        <w:spacing w:line="360" w:lineRule="auto"/>
        <w:ind w:left="480" w:firstLine="480"/>
        <w:jc w:val="left"/>
        <w:rPr>
          <w:rFonts w:ascii="宋体" w:eastAsiaTheme="minorEastAsia" w:hAnsi="宋体" w:cs="宋体"/>
          <w:color w:val="333333"/>
          <w:kern w:val="0"/>
          <w:sz w:val="24"/>
          <w:szCs w:val="24"/>
        </w:rPr>
      </w:pPr>
      <w:r w:rsidRPr="00542F71">
        <w:rPr>
          <w:rFonts w:ascii="宋体" w:eastAsiaTheme="minorEastAsia" w:hAnsi="宋体" w:cs="宋体" w:hint="eastAsia"/>
          <w:color w:val="333333"/>
          <w:kern w:val="0"/>
          <w:sz w:val="24"/>
          <w:szCs w:val="24"/>
        </w:rPr>
        <w:t>B.重力侵蚀</w:t>
      </w:r>
    </w:p>
    <w:p w:rsidR="00482A1F" w:rsidRPr="00542F71" w:rsidRDefault="00482A1F" w:rsidP="00482A1F">
      <w:pPr>
        <w:pStyle w:val="a5"/>
        <w:spacing w:line="360" w:lineRule="auto"/>
        <w:ind w:left="480" w:firstLine="480"/>
        <w:jc w:val="left"/>
        <w:rPr>
          <w:rFonts w:ascii="宋体" w:eastAsiaTheme="minorEastAsia" w:hAnsi="宋体" w:cs="宋体"/>
          <w:color w:val="333333"/>
          <w:kern w:val="0"/>
          <w:sz w:val="24"/>
          <w:szCs w:val="24"/>
        </w:rPr>
      </w:pPr>
      <w:r w:rsidRPr="00542F71">
        <w:rPr>
          <w:rFonts w:ascii="宋体" w:eastAsiaTheme="minorEastAsia" w:hAnsi="宋体" w:cs="宋体" w:hint="eastAsia"/>
          <w:color w:val="333333"/>
          <w:kern w:val="0"/>
          <w:sz w:val="24"/>
          <w:szCs w:val="24"/>
        </w:rPr>
        <w:t>C.风沙侵蚀</w:t>
      </w:r>
    </w:p>
    <w:p w:rsidR="00482A1F" w:rsidRPr="00542F71" w:rsidRDefault="00482A1F" w:rsidP="00482A1F">
      <w:pPr>
        <w:pStyle w:val="a5"/>
        <w:spacing w:line="360" w:lineRule="auto"/>
        <w:ind w:left="480" w:firstLine="480"/>
        <w:jc w:val="left"/>
        <w:rPr>
          <w:rFonts w:ascii="宋体" w:eastAsiaTheme="minorEastAsia" w:hAnsi="宋体" w:cs="宋体"/>
          <w:color w:val="333333"/>
          <w:kern w:val="0"/>
          <w:sz w:val="24"/>
          <w:szCs w:val="24"/>
        </w:rPr>
      </w:pPr>
      <w:r w:rsidRPr="00542F71">
        <w:rPr>
          <w:rFonts w:ascii="宋体" w:eastAsiaTheme="minorEastAsia" w:hAnsi="宋体" w:cs="宋体" w:hint="eastAsia"/>
          <w:color w:val="333333"/>
          <w:kern w:val="0"/>
          <w:sz w:val="24"/>
          <w:szCs w:val="24"/>
        </w:rPr>
        <w:t>D.混合侵蚀</w:t>
      </w:r>
    </w:p>
    <w:p w:rsidR="00482A1F" w:rsidRPr="00542F71" w:rsidRDefault="00482A1F" w:rsidP="00482A1F">
      <w:pPr>
        <w:pStyle w:val="a5"/>
        <w:spacing w:line="360" w:lineRule="auto"/>
        <w:ind w:left="480" w:firstLine="480"/>
        <w:jc w:val="left"/>
        <w:rPr>
          <w:rFonts w:ascii="宋体" w:eastAsiaTheme="minorEastAsia" w:hAnsi="宋体" w:cs="宋体"/>
          <w:color w:val="333333"/>
          <w:kern w:val="0"/>
          <w:sz w:val="24"/>
          <w:szCs w:val="24"/>
        </w:rPr>
      </w:pPr>
      <w:r w:rsidRPr="00542F71">
        <w:rPr>
          <w:rFonts w:ascii="宋体" w:eastAsiaTheme="minorEastAsia" w:hAnsi="宋体" w:cs="宋体" w:hint="eastAsia"/>
          <w:color w:val="333333"/>
          <w:kern w:val="0"/>
          <w:sz w:val="24"/>
          <w:szCs w:val="24"/>
        </w:rPr>
        <w:t>E.冻融侵蚀</w:t>
      </w:r>
    </w:p>
    <w:p w:rsidR="008F2CCE" w:rsidRPr="00596574" w:rsidRDefault="008F2CCE" w:rsidP="008F2CCE">
      <w:pPr>
        <w:spacing w:line="360" w:lineRule="auto"/>
        <w:rPr>
          <w:rFonts w:ascii="宋体" w:hAnsi="宋体" w:cs="宋体"/>
          <w:color w:val="333333"/>
          <w:kern w:val="0"/>
          <w:sz w:val="24"/>
          <w:szCs w:val="24"/>
        </w:rPr>
      </w:pPr>
    </w:p>
    <w:p w:rsidR="008F2CCE" w:rsidRPr="00596574" w:rsidRDefault="008F2CCE" w:rsidP="00542F71">
      <w:pPr>
        <w:spacing w:line="360" w:lineRule="auto"/>
        <w:ind w:firstLineChars="200" w:firstLine="480"/>
        <w:rPr>
          <w:rFonts w:ascii="宋体" w:hAnsi="宋体" w:cs="宋体"/>
          <w:color w:val="333333"/>
          <w:kern w:val="0"/>
          <w:sz w:val="24"/>
          <w:szCs w:val="24"/>
        </w:rPr>
      </w:pPr>
      <w:r w:rsidRPr="00542F71">
        <w:rPr>
          <w:rFonts w:ascii="宋体" w:hAnsi="宋体" w:cs="宋体" w:hint="eastAsia"/>
          <w:color w:val="333333"/>
          <w:kern w:val="0"/>
          <w:sz w:val="24"/>
          <w:szCs w:val="24"/>
        </w:rPr>
        <w:t>三、判断题</w:t>
      </w: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1</w:t>
      </w:r>
      <w:r w:rsidRPr="00596574">
        <w:rPr>
          <w:rFonts w:ascii="宋体" w:hAnsi="宋体" w:cs="宋体"/>
          <w:color w:val="333333"/>
          <w:kern w:val="0"/>
          <w:sz w:val="24"/>
          <w:szCs w:val="24"/>
        </w:rPr>
        <w:t>、 云计算技术必须采用虚拟化技术（）</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2</w:t>
      </w:r>
      <w:r w:rsidRPr="00596574">
        <w:rPr>
          <w:rFonts w:ascii="宋体" w:hAnsi="宋体" w:cs="宋体"/>
          <w:color w:val="333333"/>
          <w:kern w:val="0"/>
          <w:sz w:val="24"/>
          <w:szCs w:val="24"/>
        </w:rPr>
        <w:t>、 虚拟化的4个本质特性分区、隔离、_封装__、解耦。（）</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3</w:t>
      </w:r>
      <w:r w:rsidRPr="00596574">
        <w:rPr>
          <w:rFonts w:ascii="宋体" w:hAnsi="宋体" w:cs="宋体"/>
          <w:color w:val="333333"/>
          <w:kern w:val="0"/>
          <w:sz w:val="24"/>
          <w:szCs w:val="24"/>
        </w:rPr>
        <w:t>、 在单元格中输入函数公式时，调出函数参数对话框的快捷键是Ctrl+A (</w:t>
      </w:r>
      <w:r w:rsidR="00542F71">
        <w:rPr>
          <w:rFonts w:ascii="宋体" w:hAnsi="宋体" w:cs="宋体" w:hint="eastAsia"/>
          <w:color w:val="333333"/>
          <w:kern w:val="0"/>
          <w:sz w:val="24"/>
          <w:szCs w:val="24"/>
        </w:rPr>
        <w:t xml:space="preserve"> </w:t>
      </w:r>
      <w:r w:rsidRPr="00596574">
        <w:rPr>
          <w:rFonts w:ascii="宋体" w:hAnsi="宋体" w:cs="宋体"/>
          <w:color w:val="333333"/>
          <w:kern w:val="0"/>
          <w:sz w:val="24"/>
          <w:szCs w:val="24"/>
        </w:rPr>
        <w:t>)</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4</w:t>
      </w:r>
      <w:r w:rsidRPr="00596574">
        <w:rPr>
          <w:rFonts w:ascii="宋体" w:hAnsi="宋体" w:cs="宋体"/>
          <w:color w:val="333333"/>
          <w:kern w:val="0"/>
          <w:sz w:val="24"/>
          <w:szCs w:val="24"/>
        </w:rPr>
        <w:t>、 PowerPoint中除了用内容提示赂导来创建新的幻灯片，就没有其它的方法了()</w:t>
      </w:r>
    </w:p>
    <w:p w:rsidR="008F2CCE" w:rsidRPr="00596574" w:rsidRDefault="008F2CCE" w:rsidP="008F2CCE">
      <w:pPr>
        <w:widowControl/>
        <w:jc w:val="left"/>
        <w:rPr>
          <w:rFonts w:ascii="宋体" w:hAnsi="宋体" w:cs="宋体"/>
          <w:color w:val="333333"/>
          <w:kern w:val="0"/>
          <w:sz w:val="24"/>
          <w:szCs w:val="24"/>
        </w:rPr>
      </w:pPr>
    </w:p>
    <w:p w:rsidR="008F2CCE" w:rsidRPr="00596574" w:rsidRDefault="008F2CCE" w:rsidP="008F2CCE">
      <w:pPr>
        <w:widowControl/>
        <w:jc w:val="left"/>
        <w:rPr>
          <w:rFonts w:ascii="宋体" w:hAnsi="宋体" w:cs="宋体"/>
          <w:color w:val="333333"/>
          <w:kern w:val="0"/>
          <w:sz w:val="24"/>
          <w:szCs w:val="24"/>
        </w:rPr>
      </w:pPr>
      <w:r w:rsidRPr="00596574">
        <w:rPr>
          <w:rFonts w:ascii="宋体" w:hAnsi="宋体" w:cs="宋体" w:hint="eastAsia"/>
          <w:color w:val="333333"/>
          <w:kern w:val="0"/>
          <w:sz w:val="24"/>
          <w:szCs w:val="24"/>
        </w:rPr>
        <w:t>5</w:t>
      </w:r>
      <w:r w:rsidRPr="00596574">
        <w:rPr>
          <w:rFonts w:ascii="宋体" w:hAnsi="宋体" w:cs="宋体"/>
          <w:color w:val="333333"/>
          <w:kern w:val="0"/>
          <w:sz w:val="24"/>
          <w:szCs w:val="24"/>
        </w:rPr>
        <w:t>、 CPU又称中央处理器，它主要由运算器和控制器组成。运算器的主要功能是负责算术运算和逻辑运算;控制器的主要功能是控制计算机各部件协同动作。()</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6.制定规划，可以不进行水资源综合科学考察和调查评价（）</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7. 开发利用和保护水资源，应当服从防洪总体安排，实行兴利与除害相结合的原则。（  ）</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8. 防治江河洪水，应当保护、扩大流域林草植被，涵养水源，加强流域水土保持综合治理。（</w:t>
      </w:r>
      <w:r w:rsidR="00542F71">
        <w:rPr>
          <w:rFonts w:ascii="宋体" w:hAnsi="宋体" w:cs="宋体" w:hint="eastAsia"/>
          <w:color w:val="333333"/>
          <w:kern w:val="0"/>
          <w:sz w:val="24"/>
          <w:szCs w:val="24"/>
        </w:rPr>
        <w:t xml:space="preserve"> </w:t>
      </w:r>
      <w:r w:rsidRPr="00596574">
        <w:rPr>
          <w:rFonts w:ascii="宋体" w:hAnsi="宋体" w:cs="宋体" w:hint="eastAsia"/>
          <w:color w:val="333333"/>
          <w:kern w:val="0"/>
          <w:sz w:val="24"/>
          <w:szCs w:val="24"/>
        </w:rPr>
        <w:t>）</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9.</w:t>
      </w:r>
      <w:r w:rsidRPr="00596574">
        <w:rPr>
          <w:rFonts w:ascii="宋体" w:hAnsi="宋体" w:cs="宋体"/>
          <w:color w:val="333333"/>
          <w:kern w:val="0"/>
          <w:sz w:val="24"/>
          <w:szCs w:val="24"/>
        </w:rPr>
        <w:t xml:space="preserve"> 国家</w:t>
      </w:r>
      <w:r w:rsidRPr="00596574">
        <w:rPr>
          <w:rFonts w:ascii="宋体" w:hAnsi="宋体" w:cs="宋体" w:hint="eastAsia"/>
          <w:color w:val="333333"/>
          <w:kern w:val="0"/>
          <w:sz w:val="24"/>
          <w:szCs w:val="24"/>
        </w:rPr>
        <w:t>不</w:t>
      </w:r>
      <w:r w:rsidRPr="00596574">
        <w:rPr>
          <w:rFonts w:ascii="宋体" w:hAnsi="宋体" w:cs="宋体"/>
          <w:color w:val="333333"/>
          <w:kern w:val="0"/>
          <w:sz w:val="24"/>
          <w:szCs w:val="24"/>
        </w:rPr>
        <w:t>鼓励和支持社会力量参与水土保持工作</w:t>
      </w:r>
      <w:r w:rsidRPr="00596574">
        <w:rPr>
          <w:rFonts w:ascii="宋体" w:hAnsi="宋体" w:cs="宋体" w:hint="eastAsia"/>
          <w:color w:val="333333"/>
          <w:kern w:val="0"/>
          <w:sz w:val="24"/>
          <w:szCs w:val="24"/>
        </w:rPr>
        <w:t>（</w:t>
      </w:r>
      <w:r w:rsidR="00542F71">
        <w:rPr>
          <w:rFonts w:ascii="宋体" w:hAnsi="宋体" w:cs="宋体" w:hint="eastAsia"/>
          <w:color w:val="333333"/>
          <w:kern w:val="0"/>
          <w:sz w:val="24"/>
          <w:szCs w:val="24"/>
        </w:rPr>
        <w:t xml:space="preserve"> </w:t>
      </w:r>
      <w:r w:rsidRPr="00596574">
        <w:rPr>
          <w:rFonts w:ascii="宋体" w:hAnsi="宋体" w:cs="宋体" w:hint="eastAsia"/>
          <w:color w:val="333333"/>
          <w:kern w:val="0"/>
          <w:sz w:val="24"/>
          <w:szCs w:val="24"/>
        </w:rPr>
        <w:t>）</w:t>
      </w:r>
    </w:p>
    <w:p w:rsidR="008F2CCE" w:rsidRPr="00596574" w:rsidRDefault="008F2CCE" w:rsidP="008F2CCE">
      <w:pPr>
        <w:rPr>
          <w:rFonts w:ascii="宋体" w:hAnsi="宋体" w:cs="宋体"/>
          <w:color w:val="333333"/>
          <w:kern w:val="0"/>
          <w:sz w:val="24"/>
          <w:szCs w:val="24"/>
        </w:rPr>
      </w:pPr>
    </w:p>
    <w:p w:rsidR="008F2CCE" w:rsidRPr="00596574" w:rsidRDefault="008F2CCE" w:rsidP="008F2CCE">
      <w:pPr>
        <w:rPr>
          <w:rFonts w:ascii="宋体" w:hAnsi="宋体" w:cs="宋体"/>
          <w:color w:val="333333"/>
          <w:kern w:val="0"/>
          <w:sz w:val="24"/>
          <w:szCs w:val="24"/>
        </w:rPr>
      </w:pPr>
      <w:r w:rsidRPr="00596574">
        <w:rPr>
          <w:rFonts w:ascii="宋体" w:hAnsi="宋体" w:cs="宋体" w:hint="eastAsia"/>
          <w:color w:val="333333"/>
          <w:kern w:val="0"/>
          <w:sz w:val="24"/>
          <w:szCs w:val="24"/>
        </w:rPr>
        <w:t xml:space="preserve">10. 一切单位和个人都有保护环境的义务。（   </w:t>
      </w:r>
      <w:r w:rsidR="00542F71">
        <w:rPr>
          <w:rFonts w:ascii="宋体" w:hAnsi="宋体" w:cs="宋体" w:hint="eastAsia"/>
          <w:color w:val="333333"/>
          <w:kern w:val="0"/>
          <w:sz w:val="24"/>
          <w:szCs w:val="24"/>
        </w:rPr>
        <w:t xml:space="preserve"> </w:t>
      </w:r>
      <w:r w:rsidRPr="00596574">
        <w:rPr>
          <w:rFonts w:ascii="宋体" w:hAnsi="宋体" w:cs="宋体" w:hint="eastAsia"/>
          <w:color w:val="333333"/>
          <w:kern w:val="0"/>
          <w:sz w:val="24"/>
          <w:szCs w:val="24"/>
        </w:rPr>
        <w:t>）</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11.国家鼓励和支持社会力量参与水土保持工作。（</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12.林木采伐应当采用合理方式，严格控制皆伐。（</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lastRenderedPageBreak/>
        <w:t>13.在五度以上坡地植树造林、抚育幼林、种植中药材等不需要采取水土保持措施。（</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14.水土保持生态环境监测工作实行统一管理，分级负责的原则。（</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15.水土保持生态环境监测数据实行年报制度，上报时间为次年元月底前。（</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16.凡从事有可能造成水土流失的开发建设单位和个人，必须编报水土保持方案。（</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17.水土保持的对象不只是土地资源，还包括地表水资源。（</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18.《开发建设项目水土流失防治标准》（GB 50434-2008）林草覆盖率是指林草类植被面积占项目建设区面积的百分比。（）</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19.《开发建设项目水土流失防治标准》（GB 50434-2008）水土流失总治理度是指项目建设区内水土流失治理达标面积占项目区总面积的百分比。（</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20.《开发建设项目水土保持技术规范》（GB 50433-2008）中，水土流失防治责任范围是指项目建设单位的项目建设区。（</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21.在五度以上坡地植树造林、抚育幼林、种植中药材等，应该采取水土保持措施。（</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22.水土保持生态环境监测工作实行统一管理，各级负责的原则。（</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pStyle w:val="a5"/>
        <w:spacing w:line="360" w:lineRule="auto"/>
        <w:ind w:left="480" w:firstLine="480"/>
        <w:jc w:val="left"/>
        <w:rPr>
          <w:rFonts w:ascii="宋体" w:eastAsiaTheme="minorEastAsia"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23.开发建设项目按建设和生产运行情况可分为建设类和生产类。（</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24.水土保持的对象不只是土地资源，还包括水资源。（</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25.《开发建设项目水土保持技术规范》（GB 50433-2008）规定：项目建设单位依法应承担水土流失防治义务的区域，由项目建设区和直接影响区组成。（</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26.《开发建设项目水土流失防治标准》（GB 50434-2008）水土流失总治理度是指项目建设区内水土流失治理达标面积占水土流失总面积的百分比。（</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pStyle w:val="a5"/>
        <w:spacing w:line="360" w:lineRule="auto"/>
        <w:ind w:left="480" w:firstLine="480"/>
        <w:jc w:val="left"/>
        <w:rPr>
          <w:rFonts w:ascii="宋体" w:eastAsiaTheme="minorEastAsia"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27.编制水土保持方案所需费用应当根据编制工作量确定，并纳入项目前期费用。（</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412614" w:rsidRPr="00542F71" w:rsidRDefault="00412614" w:rsidP="00412614">
      <w:pPr>
        <w:spacing w:line="360" w:lineRule="auto"/>
        <w:jc w:val="left"/>
        <w:rPr>
          <w:rFonts w:ascii="宋体" w:hAnsi="宋体" w:cs="宋体"/>
          <w:color w:val="333333"/>
          <w:kern w:val="0"/>
          <w:sz w:val="24"/>
          <w:szCs w:val="24"/>
        </w:rPr>
      </w:pPr>
    </w:p>
    <w:p w:rsidR="00412614" w:rsidRPr="00542F71" w:rsidRDefault="00412614" w:rsidP="00412614">
      <w:pPr>
        <w:spacing w:line="360" w:lineRule="auto"/>
        <w:jc w:val="left"/>
        <w:rPr>
          <w:rFonts w:ascii="宋体" w:hAnsi="宋体" w:cs="宋体"/>
          <w:color w:val="333333"/>
          <w:kern w:val="0"/>
          <w:sz w:val="24"/>
          <w:szCs w:val="24"/>
        </w:rPr>
      </w:pPr>
      <w:r w:rsidRPr="00542F71">
        <w:rPr>
          <w:rFonts w:ascii="宋体" w:hAnsi="宋体" w:cs="宋体" w:hint="eastAsia"/>
          <w:color w:val="333333"/>
          <w:kern w:val="0"/>
          <w:sz w:val="24"/>
          <w:szCs w:val="24"/>
        </w:rPr>
        <w:t>28.地方各级人民政府应当加强对取土、挖砂、采石等活动的管理，预防和减轻水土流失。（</w:t>
      </w:r>
      <w:r w:rsidR="00542F71">
        <w:rPr>
          <w:rFonts w:ascii="宋体" w:hAnsi="宋体" w:cs="宋体" w:hint="eastAsia"/>
          <w:color w:val="333333"/>
          <w:kern w:val="0"/>
          <w:sz w:val="24"/>
          <w:szCs w:val="24"/>
        </w:rPr>
        <w:t xml:space="preserve"> </w:t>
      </w:r>
      <w:r w:rsidRPr="00542F71">
        <w:rPr>
          <w:rFonts w:ascii="宋体" w:hAnsi="宋体" w:cs="宋体" w:hint="eastAsia"/>
          <w:color w:val="333333"/>
          <w:kern w:val="0"/>
          <w:sz w:val="24"/>
          <w:szCs w:val="24"/>
        </w:rPr>
        <w:t>）</w:t>
      </w:r>
    </w:p>
    <w:p w:rsidR="008F2CCE" w:rsidRPr="00596574" w:rsidRDefault="008F2CCE" w:rsidP="008F2CCE">
      <w:pPr>
        <w:spacing w:line="360" w:lineRule="auto"/>
        <w:rPr>
          <w:rFonts w:ascii="宋体" w:hAnsi="宋体" w:cs="宋体"/>
          <w:color w:val="333333"/>
          <w:kern w:val="0"/>
          <w:sz w:val="24"/>
          <w:szCs w:val="24"/>
        </w:rPr>
      </w:pPr>
    </w:p>
    <w:sectPr w:rsidR="008F2CCE" w:rsidRPr="00596574" w:rsidSect="001947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329" w:rsidRDefault="00524329" w:rsidP="00596574">
      <w:r>
        <w:separator/>
      </w:r>
    </w:p>
  </w:endnote>
  <w:endnote w:type="continuationSeparator" w:id="1">
    <w:p w:rsidR="00524329" w:rsidRDefault="00524329" w:rsidP="005965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329" w:rsidRDefault="00524329" w:rsidP="00596574">
      <w:r>
        <w:separator/>
      </w:r>
    </w:p>
  </w:footnote>
  <w:footnote w:type="continuationSeparator" w:id="1">
    <w:p w:rsidR="00524329" w:rsidRDefault="00524329" w:rsidP="005965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2CCE"/>
    <w:rsid w:val="00194722"/>
    <w:rsid w:val="00412614"/>
    <w:rsid w:val="00482A1F"/>
    <w:rsid w:val="00524329"/>
    <w:rsid w:val="00542F71"/>
    <w:rsid w:val="00586E77"/>
    <w:rsid w:val="00596574"/>
    <w:rsid w:val="0072248B"/>
    <w:rsid w:val="008F2CCE"/>
    <w:rsid w:val="009D4794"/>
    <w:rsid w:val="009D785D"/>
    <w:rsid w:val="00B901EC"/>
    <w:rsid w:val="00C20125"/>
    <w:rsid w:val="00D743B2"/>
    <w:rsid w:val="00E925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7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rsid w:val="008F2CCE"/>
    <w:rPr>
      <w:rFonts w:ascii="Calibri" w:eastAsia="宋体" w:hAnsi="Calibri" w:cs="Times New Roman"/>
      <w:sz w:val="18"/>
      <w:szCs w:val="18"/>
    </w:rPr>
  </w:style>
  <w:style w:type="paragraph" w:styleId="a3">
    <w:name w:val="header"/>
    <w:basedOn w:val="a"/>
    <w:link w:val="Char"/>
    <w:uiPriority w:val="99"/>
    <w:semiHidden/>
    <w:unhideWhenUsed/>
    <w:rsid w:val="008F2CCE"/>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脚 Char"/>
    <w:basedOn w:val="a0"/>
    <w:link w:val="a4"/>
    <w:uiPriority w:val="99"/>
    <w:semiHidden/>
    <w:rsid w:val="008F2CCE"/>
    <w:rPr>
      <w:rFonts w:ascii="Calibri" w:eastAsia="宋体" w:hAnsi="Calibri" w:cs="Times New Roman"/>
      <w:sz w:val="18"/>
      <w:szCs w:val="18"/>
    </w:rPr>
  </w:style>
  <w:style w:type="paragraph" w:styleId="a4">
    <w:name w:val="footer"/>
    <w:basedOn w:val="a"/>
    <w:link w:val="Char0"/>
    <w:uiPriority w:val="99"/>
    <w:semiHidden/>
    <w:unhideWhenUsed/>
    <w:rsid w:val="008F2CCE"/>
    <w:pPr>
      <w:tabs>
        <w:tab w:val="center" w:pos="4153"/>
        <w:tab w:val="right" w:pos="8306"/>
      </w:tabs>
      <w:snapToGrid w:val="0"/>
      <w:jc w:val="left"/>
    </w:pPr>
    <w:rPr>
      <w:rFonts w:ascii="Calibri" w:eastAsia="宋体" w:hAnsi="Calibri" w:cs="Times New Roman"/>
      <w:sz w:val="18"/>
      <w:szCs w:val="18"/>
    </w:rPr>
  </w:style>
  <w:style w:type="paragraph" w:styleId="a5">
    <w:name w:val="List Paragraph"/>
    <w:basedOn w:val="a"/>
    <w:uiPriority w:val="99"/>
    <w:qFormat/>
    <w:rsid w:val="0072248B"/>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23</Pages>
  <Words>1459</Words>
  <Characters>8317</Characters>
  <Application>Microsoft Office Word</Application>
  <DocSecurity>0</DocSecurity>
  <Lines>69</Lines>
  <Paragraphs>19</Paragraphs>
  <ScaleCrop>false</ScaleCrop>
  <Company/>
  <LinksUpToDate>false</LinksUpToDate>
  <CharactersWithSpaces>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ymb</dc:creator>
  <cp:keywords/>
  <dc:description/>
  <cp:lastModifiedBy>ymb</cp:lastModifiedBy>
  <cp:revision>32</cp:revision>
  <dcterms:created xsi:type="dcterms:W3CDTF">2018-06-22T02:10:00Z</dcterms:created>
  <dcterms:modified xsi:type="dcterms:W3CDTF">2018-07-02T02:01:00Z</dcterms:modified>
</cp:coreProperties>
</file>