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spacing w:val="-6"/>
          <w:sz w:val="44"/>
          <w:szCs w:val="44"/>
          <w:lang w:val="en-US" w:eastAsia="zh-CN"/>
        </w:rPr>
      </w:pPr>
      <w:r>
        <w:rPr>
          <w:rFonts w:hint="eastAsia" w:ascii="方正小标宋简体" w:hAnsi="方正小标宋简体" w:eastAsia="方正小标宋简体" w:cs="方正小标宋简体"/>
          <w:b w:val="0"/>
          <w:bCs/>
          <w:spacing w:val="-6"/>
          <w:sz w:val="44"/>
          <w:szCs w:val="44"/>
        </w:rPr>
        <w:t>《</w:t>
      </w:r>
      <w:r>
        <w:rPr>
          <w:rFonts w:hint="eastAsia" w:ascii="方正小标宋简体" w:hAnsi="方正小标宋简体" w:eastAsia="方正小标宋简体" w:cs="方正小标宋简体"/>
          <w:b w:val="0"/>
          <w:bCs/>
          <w:spacing w:val="-6"/>
          <w:sz w:val="44"/>
          <w:szCs w:val="44"/>
          <w:lang w:eastAsia="zh-CN"/>
        </w:rPr>
        <w:t>水利工程</w:t>
      </w:r>
      <w:r>
        <w:rPr>
          <w:rFonts w:hint="eastAsia" w:ascii="方正小标宋简体" w:hAnsi="方正小标宋简体" w:eastAsia="方正小标宋简体" w:cs="方正小标宋简体"/>
          <w:b w:val="0"/>
          <w:bCs/>
          <w:spacing w:val="-6"/>
          <w:sz w:val="44"/>
          <w:szCs w:val="44"/>
          <w:lang w:val="en-US" w:eastAsia="zh-CN"/>
        </w:rPr>
        <w:t>施工</w:t>
      </w:r>
      <w:r>
        <w:rPr>
          <w:rFonts w:hint="eastAsia" w:ascii="方正小标宋简体" w:hAnsi="方正小标宋简体" w:eastAsia="方正小标宋简体" w:cs="方正小标宋简体"/>
          <w:b w:val="0"/>
          <w:bCs/>
          <w:spacing w:val="-6"/>
          <w:sz w:val="44"/>
          <w:szCs w:val="44"/>
          <w:lang w:eastAsia="zh-CN"/>
        </w:rPr>
        <w:t>质量管理规范</w:t>
      </w:r>
      <w:r>
        <w:rPr>
          <w:rFonts w:hint="eastAsia" w:ascii="方正小标宋简体" w:hAnsi="方正小标宋简体" w:eastAsia="方正小标宋简体" w:cs="方正小标宋简体"/>
          <w:b w:val="0"/>
          <w:bCs/>
          <w:spacing w:val="-6"/>
          <w:sz w:val="44"/>
          <w:szCs w:val="44"/>
          <w:lang w:val="en-US" w:eastAsia="zh-CN"/>
        </w:rPr>
        <w:t xml:space="preserve">  第2部分</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spacing w:val="20"/>
          <w:sz w:val="44"/>
          <w:szCs w:val="44"/>
        </w:rPr>
      </w:pPr>
      <w:r>
        <w:rPr>
          <w:rFonts w:hint="eastAsia" w:ascii="方正小标宋简体" w:hAnsi="方正小标宋简体" w:eastAsia="方正小标宋简体" w:cs="方正小标宋简体"/>
          <w:b w:val="0"/>
          <w:bCs/>
          <w:spacing w:val="-6"/>
          <w:sz w:val="44"/>
          <w:szCs w:val="44"/>
          <w:lang w:val="en-US" w:eastAsia="zh-CN"/>
        </w:rPr>
        <w:t>勘察、设计单位（征求意见稿）</w:t>
      </w:r>
      <w:r>
        <w:rPr>
          <w:rFonts w:hint="eastAsia" w:ascii="方正小标宋简体" w:hAnsi="方正小标宋简体" w:eastAsia="方正小标宋简体" w:cs="方正小标宋简体"/>
          <w:b w:val="0"/>
          <w:bCs/>
          <w:spacing w:val="-6"/>
          <w:sz w:val="44"/>
          <w:szCs w:val="44"/>
        </w:rPr>
        <w:t>》</w:t>
      </w:r>
      <w:r>
        <w:rPr>
          <w:rFonts w:hint="eastAsia" w:ascii="方正小标宋简体" w:hAnsi="方正小标宋简体" w:eastAsia="方正小标宋简体" w:cs="方正小标宋简体"/>
          <w:b w:val="0"/>
          <w:bCs/>
          <w:spacing w:val="20"/>
          <w:sz w:val="44"/>
          <w:szCs w:val="44"/>
        </w:rPr>
        <w:t>编制说明</w:t>
      </w:r>
    </w:p>
    <w:p>
      <w:pPr>
        <w:pStyle w:val="6"/>
        <w:keepNext w:val="0"/>
        <w:keepLines w:val="0"/>
        <w:pageBreakBefore w:val="0"/>
        <w:kinsoku/>
        <w:wordWrap/>
        <w:overflowPunct/>
        <w:topLinePunct w:val="0"/>
        <w:autoSpaceDE/>
        <w:autoSpaceDN/>
        <w:bidi w:val="0"/>
        <w:adjustRightInd/>
        <w:spacing w:after="0" w:line="560" w:lineRule="exact"/>
        <w:ind w:left="0" w:leftChars="0" w:firstLine="0" w:firstLineChars="0"/>
        <w:jc w:val="center"/>
        <w:textAlignment w:val="auto"/>
        <w:rPr>
          <w:rFonts w:ascii="华文中宋" w:hAnsi="华文中宋" w:eastAsia="华文中宋"/>
          <w:b/>
          <w:spacing w:val="20"/>
          <w:sz w:val="44"/>
          <w:szCs w:val="44"/>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pStyle w:val="6"/>
        <w:keepNext w:val="0"/>
        <w:keepLines w:val="0"/>
        <w:pageBreakBefore w:val="0"/>
        <w:kinsoku/>
        <w:wordWrap/>
        <w:overflowPunct/>
        <w:topLinePunct w:val="0"/>
        <w:autoSpaceDE/>
        <w:autoSpaceDN/>
        <w:bidi w:val="0"/>
        <w:adjustRightInd/>
        <w:spacing w:after="0" w:line="560" w:lineRule="exact"/>
        <w:ind w:firstLine="600"/>
        <w:textAlignment w:val="auto"/>
        <w:rPr>
          <w:rFonts w:ascii="仿宋_GB2312" w:eastAsia="仿宋_GB2312"/>
          <w:sz w:val="30"/>
          <w:szCs w:val="30"/>
        </w:rPr>
      </w:pPr>
    </w:p>
    <w:p>
      <w:pPr>
        <w:keepNext w:val="0"/>
        <w:keepLines w:val="0"/>
        <w:pageBreakBefore w:val="0"/>
        <w:kinsoku/>
        <w:wordWrap/>
        <w:overflowPunct/>
        <w:topLinePunct w:val="0"/>
        <w:autoSpaceDE/>
        <w:autoSpaceDN/>
        <w:bidi w:val="0"/>
        <w:adjustRightInd/>
        <w:spacing w:line="560" w:lineRule="exact"/>
        <w:jc w:val="center"/>
        <w:textAlignment w:val="auto"/>
        <w:rPr>
          <w:rFonts w:ascii="楷体_GB2312" w:hAnsi="仿宋" w:eastAsia="楷体_GB2312"/>
          <w:sz w:val="32"/>
          <w:szCs w:val="32"/>
        </w:rPr>
      </w:pPr>
      <w:r>
        <w:rPr>
          <w:rFonts w:hint="eastAsia" w:ascii="楷体_GB2312" w:hAnsi="仿宋" w:eastAsia="楷体_GB2312"/>
          <w:sz w:val="32"/>
          <w:szCs w:val="32"/>
        </w:rPr>
        <w:t>山西省水利发展中心</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楷体_GB2312" w:hAnsi="仿宋" w:eastAsia="楷体_GB2312"/>
          <w:sz w:val="32"/>
          <w:szCs w:val="32"/>
        </w:rPr>
      </w:pPr>
      <w:r>
        <w:rPr>
          <w:rFonts w:hint="eastAsia" w:ascii="楷体_GB2312" w:hAnsi="仿宋" w:eastAsia="楷体_GB2312"/>
          <w:sz w:val="32"/>
          <w:szCs w:val="32"/>
        </w:rPr>
        <w:t>二○二</w:t>
      </w:r>
      <w:r>
        <w:rPr>
          <w:rFonts w:hint="eastAsia" w:ascii="楷体_GB2312" w:hAnsi="仿宋" w:eastAsia="楷体_GB2312"/>
          <w:sz w:val="32"/>
          <w:szCs w:val="32"/>
          <w:lang w:eastAsia="zh-CN"/>
        </w:rPr>
        <w:t>二</w:t>
      </w:r>
      <w:r>
        <w:rPr>
          <w:rFonts w:hint="eastAsia" w:ascii="楷体_GB2312" w:hAnsi="仿宋" w:eastAsia="楷体_GB2312"/>
          <w:sz w:val="32"/>
          <w:szCs w:val="32"/>
        </w:rPr>
        <w:t>年</w:t>
      </w:r>
      <w:r>
        <w:rPr>
          <w:rFonts w:hint="eastAsia" w:ascii="楷体_GB2312" w:hAnsi="仿宋" w:eastAsia="楷体_GB2312"/>
          <w:sz w:val="32"/>
          <w:szCs w:val="32"/>
          <w:lang w:val="en-US" w:eastAsia="zh-CN"/>
        </w:rPr>
        <w:t>九</w:t>
      </w:r>
      <w:r>
        <w:rPr>
          <w:rFonts w:hint="eastAsia" w:ascii="楷体_GB2312" w:hAnsi="仿宋" w:eastAsia="楷体_GB2312"/>
          <w:sz w:val="32"/>
          <w:szCs w:val="32"/>
        </w:rPr>
        <w:t>月</w:t>
      </w:r>
    </w:p>
    <w:p>
      <w:pPr>
        <w:keepNext w:val="0"/>
        <w:keepLines w:val="0"/>
        <w:pageBreakBefore w:val="0"/>
        <w:kinsoku/>
        <w:wordWrap/>
        <w:overflowPunct/>
        <w:topLinePunct w:val="0"/>
        <w:autoSpaceDE/>
        <w:autoSpaceDN/>
        <w:bidi w:val="0"/>
        <w:adjustRightInd/>
        <w:spacing w:line="560" w:lineRule="exact"/>
        <w:ind w:firstLine="259" w:firstLineChars="81"/>
        <w:jc w:val="center"/>
        <w:textAlignment w:val="auto"/>
        <w:rPr>
          <w:rFonts w:hint="eastAsia" w:ascii="黑体" w:hAnsi="宋体" w:eastAsia="黑体"/>
          <w:b/>
          <w:sz w:val="36"/>
          <w:szCs w:val="36"/>
        </w:rPr>
        <w:sectPr>
          <w:pgSz w:w="11906" w:h="16838"/>
          <w:pgMar w:top="1701" w:right="1531" w:bottom="1701" w:left="1531" w:header="851" w:footer="992" w:gutter="0"/>
          <w:pgNumType w:fmt="numberInDash" w:start="1"/>
          <w:cols w:space="720" w:num="1"/>
          <w:docGrid w:type="lines" w:linePitch="312" w:charSpace="0"/>
        </w:sectPr>
      </w:pPr>
      <w:r>
        <w:rPr>
          <w:rFonts w:hint="eastAsia" w:ascii="楷体_GB2312" w:hAnsi="仿宋" w:eastAsia="楷体_GB2312"/>
          <w:sz w:val="32"/>
          <w:szCs w:val="32"/>
        </w:rPr>
        <w:br w:type="page"/>
      </w:r>
    </w:p>
    <w:p>
      <w:pPr>
        <w:keepNext w:val="0"/>
        <w:keepLines w:val="0"/>
        <w:pageBreakBefore w:val="0"/>
        <w:kinsoku/>
        <w:wordWrap/>
        <w:overflowPunct/>
        <w:topLinePunct w:val="0"/>
        <w:autoSpaceDE/>
        <w:autoSpaceDN/>
        <w:bidi w:val="0"/>
        <w:adjustRightInd/>
        <w:spacing w:line="560" w:lineRule="exact"/>
        <w:ind w:firstLine="293" w:firstLineChars="81"/>
        <w:jc w:val="center"/>
        <w:textAlignment w:val="auto"/>
        <w:rPr>
          <w:rFonts w:ascii="黑体" w:hAnsi="宋体" w:eastAsia="黑体"/>
          <w:b/>
          <w:sz w:val="36"/>
          <w:szCs w:val="36"/>
        </w:rPr>
      </w:pPr>
      <w:r>
        <w:rPr>
          <w:rFonts w:hint="eastAsia" w:ascii="黑体" w:hAnsi="宋体" w:eastAsia="黑体"/>
          <w:b/>
          <w:sz w:val="36"/>
          <w:szCs w:val="36"/>
        </w:rPr>
        <w:t>目</w:t>
      </w:r>
      <w:r>
        <w:rPr>
          <w:rFonts w:ascii="黑体" w:hAnsi="宋体" w:eastAsia="黑体"/>
          <w:b/>
          <w:sz w:val="36"/>
          <w:szCs w:val="36"/>
        </w:rPr>
        <w:t xml:space="preserve">   </w:t>
      </w:r>
      <w:r>
        <w:rPr>
          <w:rFonts w:hint="eastAsia" w:ascii="黑体" w:hAnsi="宋体" w:eastAsia="黑体"/>
          <w:b/>
          <w:sz w:val="36"/>
          <w:szCs w:val="36"/>
        </w:rPr>
        <w:t>录</w:t>
      </w:r>
    </w:p>
    <w:p>
      <w:pPr>
        <w:keepNext w:val="0"/>
        <w:keepLines w:val="0"/>
        <w:pageBreakBefore w:val="0"/>
        <w:kinsoku/>
        <w:wordWrap/>
        <w:overflowPunct/>
        <w:topLinePunct w:val="0"/>
        <w:autoSpaceDE/>
        <w:autoSpaceDN/>
        <w:bidi w:val="0"/>
        <w:adjustRightInd/>
        <w:spacing w:line="560" w:lineRule="exact"/>
        <w:jc w:val="center"/>
        <w:textAlignment w:val="auto"/>
        <w:rPr>
          <w:b/>
          <w:sz w:val="36"/>
          <w:szCs w:val="36"/>
        </w:rPr>
      </w:pPr>
    </w:p>
    <w:p>
      <w:pPr>
        <w:pStyle w:val="5"/>
        <w:tabs>
          <w:tab w:val="right" w:leader="dot" w:pos="8844"/>
          <w:tab w:val="clear" w:pos="8777"/>
        </w:tabs>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TOC \o "1-3" \h \z \u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_Toc12235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一、</w:t>
      </w:r>
      <w:r>
        <w:rPr>
          <w:rFonts w:hint="eastAsia" w:ascii="楷体_GB2312" w:hAnsi="楷体_GB2312" w:eastAsia="楷体_GB2312" w:cs="楷体_GB2312"/>
          <w:b w:val="0"/>
          <w:bCs w:val="0"/>
          <w:sz w:val="28"/>
          <w:szCs w:val="28"/>
          <w:lang w:eastAsia="zh-CN"/>
        </w:rPr>
        <w:t>工作简况</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_Toc12235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- 1 -</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5"/>
        <w:tabs>
          <w:tab w:val="right" w:leader="dot" w:pos="8844"/>
          <w:tab w:val="clear" w:pos="8777"/>
        </w:tabs>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_Toc879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二、制</w:t>
      </w:r>
      <w:r>
        <w:rPr>
          <w:rFonts w:hint="eastAsia" w:ascii="楷体_GB2312" w:hAnsi="楷体_GB2312" w:eastAsia="楷体_GB2312" w:cs="楷体_GB2312"/>
          <w:b w:val="0"/>
          <w:bCs w:val="0"/>
          <w:sz w:val="28"/>
          <w:szCs w:val="28"/>
          <w:lang w:eastAsia="zh-CN"/>
        </w:rPr>
        <w:t>订</w:t>
      </w:r>
      <w:r>
        <w:rPr>
          <w:rFonts w:hint="eastAsia" w:ascii="楷体_GB2312" w:hAnsi="楷体_GB2312" w:eastAsia="楷体_GB2312" w:cs="楷体_GB2312"/>
          <w:b w:val="0"/>
          <w:bCs w:val="0"/>
          <w:sz w:val="28"/>
          <w:szCs w:val="28"/>
        </w:rPr>
        <w:t>标准的必要性和意义</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_Toc24510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- 4 -</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5"/>
        <w:tabs>
          <w:tab w:val="right" w:leader="dot" w:pos="8844"/>
          <w:tab w:val="clear" w:pos="8777"/>
        </w:tabs>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_Toc24510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三、主要</w:t>
      </w:r>
      <w:r>
        <w:rPr>
          <w:rFonts w:hint="eastAsia" w:ascii="楷体_GB2312" w:hAnsi="楷体_GB2312" w:eastAsia="楷体_GB2312" w:cs="楷体_GB2312"/>
          <w:b w:val="0"/>
          <w:bCs w:val="0"/>
          <w:sz w:val="28"/>
          <w:szCs w:val="28"/>
          <w:lang w:eastAsia="zh-CN"/>
        </w:rPr>
        <w:t>起草</w:t>
      </w:r>
      <w:r>
        <w:rPr>
          <w:rFonts w:hint="eastAsia" w:ascii="楷体_GB2312" w:hAnsi="楷体_GB2312" w:eastAsia="楷体_GB2312" w:cs="楷体_GB2312"/>
          <w:b w:val="0"/>
          <w:bCs w:val="0"/>
          <w:sz w:val="28"/>
          <w:szCs w:val="28"/>
        </w:rPr>
        <w:t>工作过程</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_Toc24510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- 4 -</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5"/>
        <w:tabs>
          <w:tab w:val="right" w:leader="dot" w:pos="8844"/>
          <w:tab w:val="clear" w:pos="8777"/>
        </w:tabs>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_Toc24973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四、制</w:t>
      </w:r>
      <w:r>
        <w:rPr>
          <w:rFonts w:hint="eastAsia" w:ascii="楷体_GB2312" w:hAnsi="楷体_GB2312" w:eastAsia="楷体_GB2312" w:cs="楷体_GB2312"/>
          <w:b w:val="0"/>
          <w:bCs w:val="0"/>
          <w:sz w:val="28"/>
          <w:szCs w:val="28"/>
          <w:lang w:eastAsia="zh-CN"/>
        </w:rPr>
        <w:t>订</w:t>
      </w:r>
      <w:r>
        <w:rPr>
          <w:rFonts w:hint="eastAsia" w:ascii="楷体_GB2312" w:hAnsi="楷体_GB2312" w:eastAsia="楷体_GB2312" w:cs="楷体_GB2312"/>
          <w:b w:val="0"/>
          <w:bCs w:val="0"/>
          <w:sz w:val="28"/>
          <w:szCs w:val="28"/>
        </w:rPr>
        <w:t>标准的原则和依据，与现行法律、法规、标准的关系</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_Toc24973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- 5 -</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5"/>
        <w:tabs>
          <w:tab w:val="right" w:leader="dot" w:pos="8844"/>
          <w:tab w:val="clear" w:pos="8777"/>
        </w:tabs>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_Toc672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五、主要条款的说明</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_Toc672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- 8 -</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5"/>
        <w:tabs>
          <w:tab w:val="right" w:leader="dot" w:pos="8844"/>
          <w:tab w:val="clear" w:pos="8777"/>
        </w:tabs>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_Toc7267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六、重大意见分歧的处理依据和结</w:t>
      </w:r>
      <w:bookmarkStart w:id="13" w:name="_GoBack"/>
      <w:bookmarkEnd w:id="13"/>
      <w:r>
        <w:rPr>
          <w:rFonts w:hint="eastAsia" w:ascii="楷体_GB2312" w:hAnsi="楷体_GB2312" w:eastAsia="楷体_GB2312" w:cs="楷体_GB2312"/>
          <w:b w:val="0"/>
          <w:bCs w:val="0"/>
          <w:sz w:val="28"/>
          <w:szCs w:val="28"/>
        </w:rPr>
        <w:t>果。</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_Toc7267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- 13 -</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5"/>
        <w:tabs>
          <w:tab w:val="right" w:leader="dot" w:pos="8844"/>
          <w:tab w:val="clear" w:pos="8777"/>
        </w:tabs>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_Toc23886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七、采用国际标准和国外先进标准的，说明采标程度，以及与国内外同类标准水平的对比情况。</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_Toc23886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- 13 -</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5"/>
        <w:tabs>
          <w:tab w:val="right" w:leader="dot" w:pos="8844"/>
          <w:tab w:val="clear" w:pos="8777"/>
        </w:tabs>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_Toc30327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八、作为推荐性标准或者强制性标准的建议及其理由。</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_Toc30327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- 14 -</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5"/>
        <w:tabs>
          <w:tab w:val="right" w:leader="dot" w:pos="8844"/>
          <w:tab w:val="clear" w:pos="8777"/>
        </w:tabs>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_Toc26222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九、强制性标准实施的风险点、风险程度、风险防控措施和预案。</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_Toc26222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- 15 -</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5"/>
        <w:tabs>
          <w:tab w:val="right" w:leader="dot" w:pos="8844"/>
          <w:tab w:val="clear" w:pos="8777"/>
        </w:tabs>
        <w:rPr>
          <w:rFonts w:hint="eastAsia" w:ascii="楷体_GB2312" w:hAnsi="楷体_GB2312" w:eastAsia="楷体_GB2312" w:cs="楷体_GB2312"/>
          <w:b w:val="0"/>
          <w:bCs w:val="0"/>
          <w:sz w:val="28"/>
          <w:szCs w:val="28"/>
        </w:r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_Toc13988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十、实施</w:t>
      </w:r>
      <w:r>
        <w:rPr>
          <w:rFonts w:hint="eastAsia" w:ascii="楷体_GB2312" w:hAnsi="楷体_GB2312" w:eastAsia="楷体_GB2312" w:cs="楷体_GB2312"/>
          <w:b w:val="0"/>
          <w:bCs w:val="0"/>
          <w:sz w:val="28"/>
          <w:szCs w:val="28"/>
          <w:lang w:eastAsia="zh-CN"/>
        </w:rPr>
        <w:t>规范</w:t>
      </w:r>
      <w:r>
        <w:rPr>
          <w:rFonts w:hint="eastAsia" w:ascii="楷体_GB2312" w:hAnsi="楷体_GB2312" w:eastAsia="楷体_GB2312" w:cs="楷体_GB2312"/>
          <w:b w:val="0"/>
          <w:bCs w:val="0"/>
          <w:sz w:val="28"/>
          <w:szCs w:val="28"/>
        </w:rPr>
        <w:t>的措施</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_Toc13988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- 15 -</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pStyle w:val="5"/>
        <w:tabs>
          <w:tab w:val="right" w:leader="dot" w:pos="8844"/>
          <w:tab w:val="clear" w:pos="8777"/>
        </w:tabs>
        <w:rPr>
          <w:rFonts w:hint="eastAsia" w:ascii="楷体_GB2312" w:hAnsi="楷体_GB2312" w:eastAsia="楷体_GB2312" w:cs="楷体_GB2312"/>
          <w:b w:val="0"/>
          <w:bCs w:val="0"/>
          <w:sz w:val="28"/>
          <w:szCs w:val="28"/>
        </w:rPr>
        <w:sectPr>
          <w:headerReference r:id="rId3" w:type="default"/>
          <w:footerReference r:id="rId4" w:type="default"/>
          <w:pgSz w:w="11906" w:h="16838"/>
          <w:pgMar w:top="1440" w:right="1800" w:bottom="1440" w:left="1800" w:header="851" w:footer="992" w:gutter="0"/>
          <w:pgNumType w:fmt="numberInDash" w:start="1"/>
          <w:cols w:space="720" w:num="1"/>
          <w:docGrid w:type="lines" w:linePitch="312" w:charSpace="0"/>
        </w:sectPr>
      </w:pP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HYPERLINK \l _Toc11873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十一、其他应说明的事项</w:t>
      </w:r>
      <w:r>
        <w:rPr>
          <w:rFonts w:hint="eastAsia" w:ascii="楷体_GB2312" w:hAnsi="楷体_GB2312" w:eastAsia="楷体_GB2312" w:cs="楷体_GB2312"/>
          <w:b w:val="0"/>
          <w:bCs w:val="0"/>
          <w:sz w:val="28"/>
          <w:szCs w:val="28"/>
        </w:rPr>
        <w:tab/>
      </w:r>
      <w:r>
        <w:rPr>
          <w:rFonts w:hint="eastAsia" w:ascii="楷体_GB2312" w:hAnsi="楷体_GB2312" w:eastAsia="楷体_GB2312" w:cs="楷体_GB2312"/>
          <w:b w:val="0"/>
          <w:bCs w:val="0"/>
          <w:sz w:val="28"/>
          <w:szCs w:val="28"/>
        </w:rPr>
        <w:fldChar w:fldCharType="begin"/>
      </w:r>
      <w:r>
        <w:rPr>
          <w:rFonts w:hint="eastAsia" w:ascii="楷体_GB2312" w:hAnsi="楷体_GB2312" w:eastAsia="楷体_GB2312" w:cs="楷体_GB2312"/>
          <w:b w:val="0"/>
          <w:bCs w:val="0"/>
          <w:sz w:val="28"/>
          <w:szCs w:val="28"/>
        </w:rPr>
        <w:instrText xml:space="preserve"> PAGEREF _Toc11873 \h </w:instrText>
      </w:r>
      <w:r>
        <w:rPr>
          <w:rFonts w:hint="eastAsia" w:ascii="楷体_GB2312" w:hAnsi="楷体_GB2312" w:eastAsia="楷体_GB2312" w:cs="楷体_GB2312"/>
          <w:b w:val="0"/>
          <w:bCs w:val="0"/>
          <w:sz w:val="28"/>
          <w:szCs w:val="28"/>
        </w:rPr>
        <w:fldChar w:fldCharType="separate"/>
      </w:r>
      <w:r>
        <w:rPr>
          <w:rFonts w:hint="eastAsia" w:ascii="楷体_GB2312" w:hAnsi="楷体_GB2312" w:eastAsia="楷体_GB2312" w:cs="楷体_GB2312"/>
          <w:b w:val="0"/>
          <w:bCs w:val="0"/>
          <w:sz w:val="28"/>
          <w:szCs w:val="28"/>
        </w:rPr>
        <w:t>- 15 -</w:t>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r>
        <w:rPr>
          <w:rFonts w:hint="eastAsia" w:ascii="楷体_GB2312" w:hAnsi="楷体_GB2312" w:eastAsia="楷体_GB2312" w:cs="楷体_GB2312"/>
          <w:b w:val="0"/>
          <w:bCs w:val="0"/>
          <w:sz w:val="28"/>
          <w:szCs w:val="28"/>
        </w:rPr>
        <w:fldChar w:fldCharType="end"/>
      </w:r>
    </w:p>
    <w:p>
      <w:pPr>
        <w:rPr>
          <w:rFonts w:hint="eastAsia"/>
        </w:rPr>
        <w:sectPr>
          <w:pgSz w:w="11906" w:h="16838"/>
          <w:pgMar w:top="1440" w:right="1800" w:bottom="1440" w:left="1800" w:header="851" w:footer="992" w:gutter="0"/>
          <w:pgNumType w:fmt="numberInDash" w:start="1"/>
          <w:cols w:space="720" w:num="1"/>
          <w:docGrid w:type="lines" w:linePitch="312" w:charSpace="0"/>
        </w:sect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color w:val="000000"/>
          <w:spacing w:val="-6"/>
          <w:sz w:val="44"/>
          <w:szCs w:val="44"/>
          <w:lang w:val="en-US" w:eastAsia="zh-CN"/>
        </w:rPr>
      </w:pPr>
      <w:r>
        <w:rPr>
          <w:rFonts w:hint="eastAsia" w:ascii="方正小标宋_GBK" w:hAnsi="方正小标宋_GBK" w:eastAsia="方正小标宋_GBK" w:cs="方正小标宋_GBK"/>
          <w:color w:val="000000"/>
          <w:spacing w:val="-6"/>
          <w:sz w:val="44"/>
          <w:szCs w:val="44"/>
        </w:rPr>
        <w:t>《</w:t>
      </w:r>
      <w:r>
        <w:rPr>
          <w:rFonts w:hint="eastAsia" w:ascii="方正小标宋_GBK" w:hAnsi="方正小标宋_GBK" w:eastAsia="方正小标宋_GBK" w:cs="方正小标宋_GBK"/>
          <w:color w:val="000000"/>
          <w:spacing w:val="-6"/>
          <w:sz w:val="44"/>
          <w:szCs w:val="44"/>
          <w:lang w:eastAsia="zh-CN"/>
        </w:rPr>
        <w:t>水利工程</w:t>
      </w:r>
      <w:r>
        <w:rPr>
          <w:rFonts w:hint="eastAsia" w:ascii="方正小标宋_GBK" w:hAnsi="方正小标宋_GBK" w:eastAsia="方正小标宋_GBK" w:cs="方正小标宋_GBK"/>
          <w:color w:val="000000"/>
          <w:spacing w:val="-6"/>
          <w:sz w:val="44"/>
          <w:szCs w:val="44"/>
          <w:lang w:val="en-US" w:eastAsia="zh-CN"/>
        </w:rPr>
        <w:t>施工</w:t>
      </w:r>
      <w:r>
        <w:rPr>
          <w:rFonts w:hint="eastAsia" w:ascii="方正小标宋_GBK" w:hAnsi="方正小标宋_GBK" w:eastAsia="方正小标宋_GBK" w:cs="方正小标宋_GBK"/>
          <w:color w:val="000000"/>
          <w:spacing w:val="-6"/>
          <w:sz w:val="44"/>
          <w:szCs w:val="44"/>
          <w:lang w:eastAsia="zh-CN"/>
        </w:rPr>
        <w:t>质量管理规范</w:t>
      </w:r>
      <w:r>
        <w:rPr>
          <w:rFonts w:hint="eastAsia" w:ascii="方正小标宋_GBK" w:hAnsi="方正小标宋_GBK" w:eastAsia="方正小标宋_GBK" w:cs="方正小标宋_GBK"/>
          <w:color w:val="000000"/>
          <w:spacing w:val="-6"/>
          <w:sz w:val="44"/>
          <w:szCs w:val="44"/>
          <w:lang w:val="en-US" w:eastAsia="zh-CN"/>
        </w:rPr>
        <w:t xml:space="preserve">  第2部分：</w:t>
      </w:r>
    </w:p>
    <w:p>
      <w:pPr>
        <w:keepNext w:val="0"/>
        <w:keepLines w:val="0"/>
        <w:pageBreakBefore w:val="0"/>
        <w:kinsoku/>
        <w:wordWrap/>
        <w:overflowPunct/>
        <w:topLinePunct w:val="0"/>
        <w:autoSpaceDE/>
        <w:autoSpaceDN/>
        <w:bidi w:val="0"/>
        <w:adjustRightInd/>
        <w:spacing w:line="560" w:lineRule="exact"/>
        <w:jc w:val="center"/>
        <w:textAlignment w:val="auto"/>
        <w:rPr>
          <w:rFonts w:ascii="华文中宋" w:hAnsi="华文中宋" w:eastAsia="华文中宋"/>
          <w:color w:val="000000"/>
          <w:spacing w:val="-6"/>
          <w:sz w:val="44"/>
          <w:szCs w:val="44"/>
        </w:rPr>
      </w:pPr>
      <w:r>
        <w:rPr>
          <w:rFonts w:hint="eastAsia" w:ascii="方正小标宋_GBK" w:hAnsi="方正小标宋_GBK" w:eastAsia="方正小标宋_GBK" w:cs="方正小标宋_GBK"/>
          <w:color w:val="000000"/>
          <w:spacing w:val="-6"/>
          <w:sz w:val="44"/>
          <w:szCs w:val="44"/>
          <w:lang w:val="en-US" w:eastAsia="zh-CN"/>
        </w:rPr>
        <w:t>勘察、设计单位</w:t>
      </w:r>
      <w:r>
        <w:rPr>
          <w:rFonts w:hint="eastAsia" w:ascii="方正小标宋_GBK" w:hAnsi="方正小标宋_GBK" w:eastAsia="方正小标宋_GBK" w:cs="方正小标宋_GBK"/>
          <w:color w:val="000000"/>
          <w:spacing w:val="-6"/>
          <w:sz w:val="44"/>
          <w:szCs w:val="44"/>
        </w:rPr>
        <w:t>（征求意见稿）》编制说明</w:t>
      </w:r>
    </w:p>
    <w:p>
      <w:pPr>
        <w:keepNext w:val="0"/>
        <w:keepLines w:val="0"/>
        <w:pageBreakBefore w:val="0"/>
        <w:kinsoku/>
        <w:wordWrap/>
        <w:overflowPunct/>
        <w:topLinePunct w:val="0"/>
        <w:autoSpaceDE/>
        <w:autoSpaceDN/>
        <w:bidi w:val="0"/>
        <w:adjustRightInd/>
        <w:spacing w:line="560" w:lineRule="exact"/>
        <w:textAlignment w:val="auto"/>
        <w:rPr>
          <w:rFonts w:ascii="仿宋_GB2312" w:cs="仿宋_GB2312"/>
          <w:color w:val="000000"/>
          <w:szCs w:val="32"/>
        </w:rPr>
      </w:pP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hint="eastAsia" w:ascii="黑体" w:hAnsi="黑体" w:eastAsia="黑体"/>
          <w:color w:val="000000"/>
          <w:sz w:val="32"/>
          <w:lang w:eastAsia="zh-CN"/>
        </w:rPr>
      </w:pPr>
      <w:bookmarkStart w:id="0" w:name="_Toc12235"/>
      <w:r>
        <w:rPr>
          <w:rFonts w:hint="eastAsia" w:ascii="黑体" w:hAnsi="黑体" w:eastAsia="黑体"/>
          <w:color w:val="000000"/>
          <w:sz w:val="32"/>
        </w:rPr>
        <w:t>一、</w:t>
      </w:r>
      <w:bookmarkEnd w:id="0"/>
      <w:r>
        <w:rPr>
          <w:rFonts w:hint="eastAsia" w:ascii="黑体" w:hAnsi="黑体" w:eastAsia="黑体"/>
          <w:color w:val="000000"/>
          <w:sz w:val="32"/>
          <w:lang w:eastAsia="zh-CN"/>
        </w:rPr>
        <w:t>工作简况</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color w:val="000000"/>
          <w:sz w:val="32"/>
          <w:szCs w:val="32"/>
          <w:highlight w:val="none"/>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2</w:t>
      </w:r>
      <w:r>
        <w:rPr>
          <w:rFonts w:hint="eastAsia" w:ascii="仿宋_GB2312" w:eastAsia="仿宋_GB2312"/>
          <w:color w:val="000000"/>
          <w:sz w:val="32"/>
          <w:szCs w:val="32"/>
        </w:rPr>
        <w:t>月，山西省水利工程质量与安全监督站</w:t>
      </w:r>
      <w:r>
        <w:rPr>
          <w:rFonts w:hint="eastAsia" w:ascii="仿宋_GB2312" w:eastAsia="仿宋_GB2312"/>
          <w:color w:val="000000"/>
          <w:sz w:val="32"/>
          <w:szCs w:val="32"/>
          <w:lang w:eastAsia="zh-CN"/>
        </w:rPr>
        <w:t>（机构改革整合至：山西省水利发展中心）</w:t>
      </w:r>
      <w:r>
        <w:rPr>
          <w:rFonts w:hint="eastAsia" w:ascii="仿宋_GB2312" w:eastAsia="仿宋_GB2312"/>
          <w:color w:val="000000"/>
          <w:sz w:val="32"/>
          <w:szCs w:val="32"/>
        </w:rPr>
        <w:t>向山西省市场监督管理局提交了《</w:t>
      </w:r>
      <w:r>
        <w:rPr>
          <w:rFonts w:hint="eastAsia" w:ascii="仿宋_GB2312" w:eastAsia="仿宋_GB2312"/>
          <w:color w:val="000000"/>
          <w:sz w:val="32"/>
          <w:szCs w:val="32"/>
          <w:lang w:eastAsia="zh-CN"/>
        </w:rPr>
        <w:t>水利工程</w:t>
      </w:r>
      <w:r>
        <w:rPr>
          <w:rFonts w:hint="eastAsia" w:ascii="仿宋_GB2312" w:eastAsia="仿宋_GB2312"/>
          <w:color w:val="000000"/>
          <w:sz w:val="32"/>
          <w:szCs w:val="32"/>
          <w:lang w:val="en-US" w:eastAsia="zh-CN"/>
        </w:rPr>
        <w:t>施工</w:t>
      </w:r>
      <w:r>
        <w:rPr>
          <w:rFonts w:hint="eastAsia" w:ascii="仿宋_GB2312" w:eastAsia="仿宋_GB2312"/>
          <w:color w:val="000000"/>
          <w:sz w:val="32"/>
          <w:szCs w:val="32"/>
          <w:lang w:eastAsia="zh-CN"/>
        </w:rPr>
        <w:t>质量管理规范</w:t>
      </w:r>
      <w:r>
        <w:rPr>
          <w:rFonts w:hint="eastAsia" w:ascii="仿宋_GB2312" w:eastAsia="仿宋_GB2312"/>
          <w:color w:val="000000"/>
          <w:sz w:val="32"/>
          <w:szCs w:val="32"/>
          <w:lang w:val="en-US" w:eastAsia="zh-CN"/>
        </w:rPr>
        <w:t xml:space="preserve">  第2部分勘察、设计单位</w:t>
      </w:r>
      <w:r>
        <w:rPr>
          <w:rFonts w:hint="eastAsia" w:ascii="仿宋_GB2312" w:eastAsia="仿宋_GB2312"/>
          <w:color w:val="000000"/>
          <w:sz w:val="32"/>
          <w:szCs w:val="32"/>
        </w:rPr>
        <w:t>》山西省地方标准（以下简称《</w:t>
      </w:r>
      <w:r>
        <w:rPr>
          <w:rFonts w:hint="eastAsia" w:ascii="仿宋_GB2312" w:eastAsia="仿宋_GB2312"/>
          <w:color w:val="000000"/>
          <w:sz w:val="32"/>
          <w:szCs w:val="32"/>
          <w:lang w:eastAsia="zh-CN"/>
        </w:rPr>
        <w:t>规范</w:t>
      </w:r>
      <w:r>
        <w:rPr>
          <w:rFonts w:hint="eastAsia" w:ascii="仿宋_GB2312" w:eastAsia="仿宋_GB2312"/>
          <w:color w:val="000000"/>
          <w:sz w:val="32"/>
          <w:szCs w:val="32"/>
        </w:rPr>
        <w:t>》）的立项申请。</w:t>
      </w:r>
      <w:r>
        <w:rPr>
          <w:rFonts w:hint="eastAsia" w:ascii="仿宋_GB2312" w:eastAsia="仿宋_GB2312"/>
          <w:color w:val="000000"/>
          <w:sz w:val="32"/>
          <w:szCs w:val="32"/>
          <w:lang w:eastAsia="zh-CN"/>
        </w:rPr>
        <w:t>同</w:t>
      </w:r>
      <w:r>
        <w:rPr>
          <w:rFonts w:hint="eastAsia" w:ascii="仿宋_GB2312" w:eastAsia="仿宋_GB2312"/>
          <w:color w:val="000000"/>
          <w:sz w:val="32"/>
          <w:szCs w:val="32"/>
          <w:highlight w:val="none"/>
          <w:lang w:eastAsia="zh-CN"/>
        </w:rPr>
        <w:t>年</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rPr>
        <w:t>月</w:t>
      </w:r>
      <w:r>
        <w:rPr>
          <w:rFonts w:ascii="仿宋_GB2312" w:eastAsia="仿宋_GB2312"/>
          <w:color w:val="000000"/>
          <w:sz w:val="32"/>
          <w:szCs w:val="32"/>
          <w:highlight w:val="none"/>
        </w:rPr>
        <w:t>2</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rPr>
        <w:t>日，山西省市场监督管理局以</w:t>
      </w:r>
      <w:r>
        <w:rPr>
          <w:color w:val="000000"/>
          <w:highlight w:val="none"/>
        </w:rPr>
        <w:fldChar w:fldCharType="begin"/>
      </w:r>
      <w:r>
        <w:rPr>
          <w:color w:val="000000"/>
          <w:highlight w:val="none"/>
        </w:rPr>
        <w:instrText xml:space="preserve"> HYPERLINK "http://scjgj.shanxi.gov.cn/content/tz/5ce292b5e4b04b1d6d59d711.htm" \t "_blank" </w:instrText>
      </w:r>
      <w:r>
        <w:rPr>
          <w:color w:val="000000"/>
          <w:highlight w:val="none"/>
        </w:rPr>
        <w:fldChar w:fldCharType="separate"/>
      </w:r>
      <w:r>
        <w:rPr>
          <w:rFonts w:hint="eastAsia" w:ascii="仿宋_GB2312" w:eastAsia="仿宋_GB2312"/>
          <w:color w:val="000000"/>
          <w:sz w:val="32"/>
          <w:szCs w:val="32"/>
          <w:highlight w:val="none"/>
        </w:rPr>
        <w:t>《关于下达</w:t>
      </w: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年度</w:t>
      </w:r>
      <w:r>
        <w:rPr>
          <w:rFonts w:hint="eastAsia" w:ascii="仿宋_GB2312" w:eastAsia="仿宋_GB2312"/>
          <w:color w:val="000000"/>
          <w:sz w:val="32"/>
          <w:szCs w:val="32"/>
          <w:highlight w:val="none"/>
          <w:lang w:eastAsia="zh-CN"/>
        </w:rPr>
        <w:t>第四批</w:t>
      </w:r>
      <w:r>
        <w:rPr>
          <w:rFonts w:hint="eastAsia" w:ascii="仿宋_GB2312" w:eastAsia="仿宋_GB2312"/>
          <w:color w:val="000000"/>
          <w:sz w:val="32"/>
          <w:szCs w:val="32"/>
          <w:highlight w:val="none"/>
        </w:rPr>
        <w:t>山西省地方标准制修订项目计划的通知》</w:t>
      </w:r>
      <w:r>
        <w:rPr>
          <w:rFonts w:hint="eastAsia" w:ascii="仿宋_GB2312" w:eastAsia="仿宋_GB2312"/>
          <w:color w:val="000000"/>
          <w:sz w:val="32"/>
          <w:szCs w:val="32"/>
          <w:highlight w:val="none"/>
        </w:rPr>
        <w:fldChar w:fldCharType="end"/>
      </w:r>
      <w:r>
        <w:rPr>
          <w:rFonts w:hint="eastAsia" w:ascii="仿宋_GB2312" w:eastAsia="仿宋_GB2312"/>
          <w:color w:val="000000"/>
          <w:sz w:val="32"/>
          <w:szCs w:val="32"/>
          <w:highlight w:val="none"/>
        </w:rPr>
        <w:t>（晋市监</w:t>
      </w:r>
      <w:r>
        <w:rPr>
          <w:rFonts w:hint="eastAsia" w:ascii="仿宋_GB2312" w:eastAsia="仿宋_GB2312"/>
          <w:color w:val="000000"/>
          <w:sz w:val="32"/>
          <w:szCs w:val="32"/>
          <w:highlight w:val="none"/>
          <w:lang w:eastAsia="zh-CN"/>
        </w:rPr>
        <w:t>发</w:t>
      </w:r>
      <w:r>
        <w:rPr>
          <w:rFonts w:hint="eastAsia" w:ascii="仿宋_GB2312" w:eastAsia="仿宋_GB2312"/>
          <w:color w:val="000000"/>
          <w:sz w:val="32"/>
          <w:szCs w:val="32"/>
          <w:highlight w:val="none"/>
        </w:rPr>
        <w:t>〔</w:t>
      </w:r>
      <w:r>
        <w:rPr>
          <w:rFonts w:ascii="仿宋_GB2312" w:eastAsia="仿宋_GB2312"/>
          <w:color w:val="000000"/>
          <w:sz w:val="32"/>
          <w:szCs w:val="32"/>
          <w:highlight w:val="none"/>
        </w:rPr>
        <w:t>20</w:t>
      </w:r>
      <w:r>
        <w:rPr>
          <w:rFonts w:hint="eastAsia" w:ascii="仿宋_GB2312" w:eastAsia="仿宋_GB2312"/>
          <w:color w:val="000000"/>
          <w:sz w:val="32"/>
          <w:szCs w:val="32"/>
          <w:highlight w:val="none"/>
          <w:lang w:val="en-US" w:eastAsia="zh-CN"/>
        </w:rPr>
        <w:t>20</w:t>
      </w:r>
      <w:r>
        <w:rPr>
          <w:rFonts w:hint="eastAsia" w:ascii="仿宋_GB2312" w:eastAsia="仿宋_GB2312"/>
          <w:color w:val="000000"/>
          <w:sz w:val="32"/>
          <w:szCs w:val="32"/>
          <w:highlight w:val="none"/>
        </w:rPr>
        <w:t>〕</w:t>
      </w:r>
      <w:r>
        <w:rPr>
          <w:rFonts w:ascii="仿宋_GB2312" w:eastAsia="仿宋_GB2312"/>
          <w:color w:val="000000"/>
          <w:sz w:val="32"/>
          <w:szCs w:val="32"/>
          <w:highlight w:val="none"/>
        </w:rPr>
        <w:t>1</w:t>
      </w:r>
      <w:r>
        <w:rPr>
          <w:rFonts w:hint="eastAsia" w:ascii="仿宋_GB2312" w:eastAsia="仿宋_GB2312"/>
          <w:color w:val="000000"/>
          <w:sz w:val="32"/>
          <w:szCs w:val="32"/>
          <w:highlight w:val="none"/>
          <w:lang w:val="en-US" w:eastAsia="zh-CN"/>
        </w:rPr>
        <w:t>24</w:t>
      </w:r>
      <w:r>
        <w:rPr>
          <w:rFonts w:hint="eastAsia" w:ascii="仿宋_GB2312" w:eastAsia="仿宋_GB2312"/>
          <w:color w:val="000000"/>
          <w:sz w:val="32"/>
          <w:szCs w:val="32"/>
          <w:highlight w:val="none"/>
        </w:rPr>
        <w:t>号）下达了《</w:t>
      </w:r>
      <w:r>
        <w:rPr>
          <w:rFonts w:hint="eastAsia" w:ascii="仿宋_GB2312" w:eastAsia="仿宋_GB2312"/>
          <w:color w:val="000000"/>
          <w:sz w:val="32"/>
          <w:szCs w:val="32"/>
          <w:highlight w:val="none"/>
          <w:lang w:val="en-US" w:eastAsia="zh-CN"/>
        </w:rPr>
        <w:t>规范</w:t>
      </w:r>
      <w:r>
        <w:rPr>
          <w:rFonts w:hint="eastAsia" w:ascii="仿宋_GB2312" w:eastAsia="仿宋_GB2312"/>
          <w:color w:val="000000"/>
          <w:sz w:val="32"/>
          <w:szCs w:val="32"/>
          <w:highlight w:val="none"/>
        </w:rPr>
        <w:t>》的制定计划。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规范</w:t>
      </w:r>
      <w:r>
        <w:rPr>
          <w:rFonts w:hint="eastAsia" w:ascii="仿宋_GB2312" w:hAnsi="仿宋_GB2312" w:eastAsia="仿宋_GB2312" w:cs="仿宋_GB2312"/>
          <w:color w:val="000000"/>
          <w:sz w:val="32"/>
          <w:szCs w:val="32"/>
        </w:rPr>
        <w:t>》的起草单位为山西省水利发展中心（</w:t>
      </w:r>
      <w:r>
        <w:rPr>
          <w:rFonts w:hint="eastAsia" w:ascii="仿宋_GB2312" w:hAnsi="仿宋_GB2312" w:eastAsia="仿宋_GB2312" w:cs="仿宋_GB2312"/>
          <w:color w:val="000000"/>
          <w:sz w:val="32"/>
          <w:szCs w:val="32"/>
          <w:lang w:eastAsia="zh-CN"/>
        </w:rPr>
        <w:t>原</w:t>
      </w:r>
      <w:r>
        <w:rPr>
          <w:rFonts w:hint="eastAsia" w:ascii="仿宋_GB2312" w:hAnsi="仿宋_GB2312" w:eastAsia="仿宋_GB2312" w:cs="仿宋_GB2312"/>
          <w:color w:val="000000"/>
          <w:sz w:val="32"/>
          <w:szCs w:val="32"/>
        </w:rPr>
        <w:t>山西省水利工程质量与安全监督站），主要起草人为</w:t>
      </w:r>
      <w:r>
        <w:rPr>
          <w:rFonts w:hint="eastAsia" w:ascii="仿宋_GB2312" w:hAnsi="仿宋_GB2312" w:eastAsia="仿宋_GB2312" w:cs="仿宋_GB2312"/>
          <w:color w:val="000000"/>
          <w:sz w:val="32"/>
          <w:szCs w:val="32"/>
          <w:lang w:val="en-US" w:eastAsia="zh-CN"/>
        </w:rPr>
        <w:t>何志萍、刘建成、闫宇翔、李敏、王晓东、白凡、郭鹏飞、刘瑞鹏、周瑞红、张震、陈功、李鹏犇</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主要起草人信息表述见表1。</w:t>
      </w: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黑体" w:hAnsi="黑体" w:eastAsia="黑体" w:cs="黑体"/>
          <w:color w:val="000000"/>
          <w:sz w:val="32"/>
          <w:szCs w:val="32"/>
        </w:rPr>
      </w:pPr>
      <w:r>
        <w:rPr>
          <w:rFonts w:hint="eastAsia" w:ascii="黑体" w:hAnsi="黑体" w:eastAsia="黑体" w:cs="黑体"/>
          <w:color w:val="000000"/>
          <w:sz w:val="30"/>
          <w:szCs w:val="30"/>
          <w:lang w:eastAsia="zh-CN"/>
        </w:rPr>
        <w:t>表</w:t>
      </w:r>
      <w:r>
        <w:rPr>
          <w:rFonts w:hint="eastAsia" w:ascii="黑体" w:hAnsi="黑体" w:eastAsia="黑体" w:cs="黑体"/>
          <w:color w:val="000000"/>
          <w:sz w:val="30"/>
          <w:szCs w:val="30"/>
          <w:lang w:val="en-US" w:eastAsia="zh-CN"/>
        </w:rPr>
        <w:t>1</w:t>
      </w:r>
      <w:r>
        <w:rPr>
          <w:rFonts w:hint="eastAsia" w:ascii="黑体" w:hAnsi="黑体" w:eastAsia="黑体" w:cs="黑体"/>
          <w:color w:val="000000"/>
          <w:sz w:val="32"/>
          <w:szCs w:val="32"/>
          <w:lang w:val="en-US" w:eastAsia="zh-CN"/>
        </w:rPr>
        <w:t xml:space="preserve">                </w:t>
      </w:r>
      <w:r>
        <w:rPr>
          <w:rFonts w:hint="eastAsia" w:ascii="方正小标宋简体" w:hAnsi="方正小标宋简体" w:eastAsia="方正小标宋简体" w:cs="方正小标宋简体"/>
          <w:color w:val="000000"/>
          <w:sz w:val="32"/>
          <w:szCs w:val="32"/>
        </w:rPr>
        <w:t>主要起草人信息</w:t>
      </w:r>
    </w:p>
    <w:tbl>
      <w:tblPr>
        <w:tblStyle w:val="8"/>
        <w:tblW w:w="872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623"/>
        <w:gridCol w:w="1434"/>
        <w:gridCol w:w="2022"/>
        <w:gridCol w:w="2024"/>
        <w:gridCol w:w="16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1623" w:type="dxa"/>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姓</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名</w:t>
            </w:r>
          </w:p>
        </w:tc>
        <w:tc>
          <w:tcPr>
            <w:tcW w:w="1434" w:type="dxa"/>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性</w:t>
            </w:r>
            <w:r>
              <w:rPr>
                <w:rFonts w:hint="eastAsia" w:ascii="宋体" w:hAnsi="宋体" w:eastAsia="宋体" w:cs="宋体"/>
                <w:b w:val="0"/>
                <w:bCs w:val="0"/>
                <w:color w:val="000000"/>
                <w:sz w:val="28"/>
                <w:szCs w:val="28"/>
                <w:lang w:val="en-US" w:eastAsia="zh-CN"/>
              </w:rPr>
              <w:t xml:space="preserve"> </w:t>
            </w:r>
            <w:r>
              <w:rPr>
                <w:rFonts w:hint="eastAsia" w:ascii="宋体" w:hAnsi="宋体" w:eastAsia="宋体" w:cs="宋体"/>
                <w:b w:val="0"/>
                <w:bCs w:val="0"/>
                <w:color w:val="000000"/>
                <w:sz w:val="28"/>
                <w:szCs w:val="28"/>
              </w:rPr>
              <w:t>别</w:t>
            </w:r>
          </w:p>
        </w:tc>
        <w:tc>
          <w:tcPr>
            <w:tcW w:w="2022" w:type="dxa"/>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职务/职称</w:t>
            </w:r>
          </w:p>
        </w:tc>
        <w:tc>
          <w:tcPr>
            <w:tcW w:w="2024" w:type="dxa"/>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工作单位</w:t>
            </w:r>
          </w:p>
        </w:tc>
        <w:tc>
          <w:tcPr>
            <w:tcW w:w="1621" w:type="dxa"/>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val="0"/>
                <w:bCs w:val="0"/>
                <w:color w:val="000000"/>
                <w:sz w:val="28"/>
                <w:szCs w:val="28"/>
              </w:rPr>
            </w:pPr>
            <w:r>
              <w:rPr>
                <w:rFonts w:hint="eastAsia" w:ascii="宋体" w:hAnsi="宋体" w:eastAsia="宋体" w:cs="宋体"/>
                <w:b w:val="0"/>
                <w:bCs w:val="0"/>
                <w:color w:val="000000"/>
                <w:sz w:val="28"/>
                <w:szCs w:val="28"/>
              </w:rPr>
              <w:t>任务分工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23"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何志萍</w:t>
            </w:r>
          </w:p>
        </w:tc>
        <w:tc>
          <w:tcPr>
            <w:tcW w:w="143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女</w:t>
            </w:r>
          </w:p>
        </w:tc>
        <w:tc>
          <w:tcPr>
            <w:tcW w:w="2022"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正</w:t>
            </w:r>
            <w:r>
              <w:rPr>
                <w:rFonts w:hint="eastAsia" w:ascii="仿宋_GB2312" w:eastAsia="仿宋_GB2312"/>
                <w:color w:val="000000"/>
                <w:sz w:val="28"/>
                <w:szCs w:val="28"/>
                <w:lang w:eastAsia="zh-CN"/>
              </w:rPr>
              <w:t>高级工程师</w:t>
            </w:r>
          </w:p>
        </w:tc>
        <w:tc>
          <w:tcPr>
            <w:tcW w:w="202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山西省水利发展中心</w:t>
            </w:r>
          </w:p>
        </w:tc>
        <w:tc>
          <w:tcPr>
            <w:tcW w:w="1621"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主持、审定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23"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s="Times New Roman"/>
                <w:color w:val="000000"/>
                <w:kern w:val="2"/>
                <w:sz w:val="28"/>
                <w:szCs w:val="28"/>
                <w:lang w:val="en-US" w:eastAsia="zh-CN" w:bidi="ar-SA"/>
              </w:rPr>
              <w:t>刘建成</w:t>
            </w:r>
          </w:p>
        </w:tc>
        <w:tc>
          <w:tcPr>
            <w:tcW w:w="143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s="Times New Roman"/>
                <w:color w:val="000000"/>
                <w:kern w:val="2"/>
                <w:sz w:val="28"/>
                <w:szCs w:val="28"/>
                <w:lang w:val="en-US" w:eastAsia="zh-CN" w:bidi="ar-SA"/>
              </w:rPr>
              <w:t>男</w:t>
            </w:r>
          </w:p>
        </w:tc>
        <w:tc>
          <w:tcPr>
            <w:tcW w:w="2022"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rPr>
              <w:t>高级工程师</w:t>
            </w:r>
          </w:p>
        </w:tc>
        <w:tc>
          <w:tcPr>
            <w:tcW w:w="202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山西省水利发展中心</w:t>
            </w:r>
          </w:p>
        </w:tc>
        <w:tc>
          <w:tcPr>
            <w:tcW w:w="1621"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技术负责人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23"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闫宇翔</w:t>
            </w:r>
          </w:p>
        </w:tc>
        <w:tc>
          <w:tcPr>
            <w:tcW w:w="143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男</w:t>
            </w:r>
          </w:p>
        </w:tc>
        <w:tc>
          <w:tcPr>
            <w:tcW w:w="2022"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 w:eastAsia="zh-CN"/>
              </w:rPr>
              <w:t>工程师</w:t>
            </w:r>
          </w:p>
        </w:tc>
        <w:tc>
          <w:tcPr>
            <w:tcW w:w="202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山西省水利发展中心</w:t>
            </w:r>
          </w:p>
        </w:tc>
        <w:tc>
          <w:tcPr>
            <w:tcW w:w="1621"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Calibri" w:eastAsia="仿宋_GB2312" w:cs="Times New Roman"/>
                <w:color w:val="000000"/>
                <w:kern w:val="2"/>
                <w:sz w:val="28"/>
                <w:szCs w:val="28"/>
                <w:lang w:val="en-US" w:eastAsia="zh-CN" w:bidi="ar-SA"/>
              </w:rPr>
            </w:pPr>
            <w:r>
              <w:rPr>
                <w:rFonts w:hint="eastAsia" w:ascii="仿宋_GB2312" w:eastAsia="仿宋_GB2312" w:cs="Times New Roman"/>
                <w:color w:val="000000"/>
                <w:kern w:val="2"/>
                <w:sz w:val="28"/>
                <w:szCs w:val="28"/>
                <w:lang w:val="en-US" w:eastAsia="zh-CN" w:bidi="ar-SA"/>
              </w:rPr>
              <w:t>主要编写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23"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ascii="仿宋_GB2312" w:eastAsia="仿宋_GB2312"/>
                <w:color w:val="000000"/>
                <w:sz w:val="28"/>
                <w:szCs w:val="28"/>
              </w:rPr>
              <w:t>李</w:t>
            </w:r>
            <w:r>
              <w:rPr>
                <w:rFonts w:hint="eastAsia" w:ascii="仿宋_GB2312" w:eastAsia="仿宋_GB2312"/>
                <w:color w:val="000000"/>
                <w:sz w:val="28"/>
                <w:szCs w:val="28"/>
              </w:rPr>
              <w:t xml:space="preserve"> </w:t>
            </w:r>
            <w:r>
              <w:rPr>
                <w:rFonts w:hint="eastAsia" w:ascii="仿宋_GB2312" w:eastAsia="仿宋_GB2312"/>
                <w:color w:val="000000"/>
                <w:sz w:val="28"/>
                <w:szCs w:val="28"/>
                <w:lang w:val="en-US" w:eastAsia="zh-CN"/>
              </w:rPr>
              <w:t xml:space="preserve"> </w:t>
            </w:r>
            <w:r>
              <w:rPr>
                <w:rFonts w:ascii="仿宋_GB2312" w:eastAsia="仿宋_GB2312"/>
                <w:color w:val="000000"/>
                <w:sz w:val="28"/>
                <w:szCs w:val="28"/>
              </w:rPr>
              <w:t>敏</w:t>
            </w:r>
          </w:p>
        </w:tc>
        <w:tc>
          <w:tcPr>
            <w:tcW w:w="143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男</w:t>
            </w:r>
          </w:p>
        </w:tc>
        <w:tc>
          <w:tcPr>
            <w:tcW w:w="2022"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olor w:val="000000"/>
                <w:sz w:val="28"/>
                <w:szCs w:val="28"/>
                <w:lang w:val="en"/>
              </w:rPr>
            </w:pPr>
            <w:r>
              <w:rPr>
                <w:rFonts w:ascii="仿宋_GB2312" w:eastAsia="仿宋_GB2312"/>
                <w:color w:val="000000"/>
                <w:sz w:val="28"/>
                <w:szCs w:val="28"/>
              </w:rPr>
              <w:t>科</w:t>
            </w:r>
            <w:r>
              <w:rPr>
                <w:rFonts w:hint="eastAsia" w:ascii="仿宋_GB2312" w:eastAsia="仿宋_GB2312"/>
                <w:color w:val="000000"/>
                <w:sz w:val="28"/>
                <w:szCs w:val="28"/>
              </w:rPr>
              <w:t xml:space="preserve">  </w:t>
            </w:r>
            <w:r>
              <w:rPr>
                <w:rFonts w:ascii="仿宋_GB2312" w:eastAsia="仿宋_GB2312"/>
                <w:color w:val="000000"/>
                <w:sz w:val="28"/>
                <w:szCs w:val="28"/>
              </w:rPr>
              <w:t>长</w:t>
            </w:r>
            <w:r>
              <w:rPr>
                <w:rFonts w:hint="default" w:ascii="仿宋_GB2312" w:eastAsia="仿宋_GB2312"/>
                <w:color w:val="000000"/>
                <w:sz w:val="28"/>
                <w:szCs w:val="28"/>
                <w:lang w:val="en"/>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 w:eastAsia="zh-CN" w:bidi="ar-SA"/>
              </w:rPr>
            </w:pPr>
            <w:r>
              <w:rPr>
                <w:rFonts w:hint="eastAsia" w:ascii="仿宋_GB2312" w:eastAsia="仿宋_GB2312"/>
                <w:color w:val="000000"/>
                <w:sz w:val="28"/>
                <w:szCs w:val="28"/>
                <w:lang w:val="en" w:eastAsia="zh-CN"/>
              </w:rPr>
              <w:t>助理工程师</w:t>
            </w:r>
          </w:p>
        </w:tc>
        <w:tc>
          <w:tcPr>
            <w:tcW w:w="202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山西省水利发展中心</w:t>
            </w:r>
          </w:p>
        </w:tc>
        <w:tc>
          <w:tcPr>
            <w:tcW w:w="1621"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s="Times New Roman"/>
                <w:color w:val="000000"/>
                <w:kern w:val="2"/>
                <w:sz w:val="28"/>
                <w:szCs w:val="28"/>
                <w:lang w:val="en-US" w:eastAsia="zh-CN" w:bidi="ar-SA"/>
              </w:rPr>
              <w:t>主要编写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23"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val="en-US" w:eastAsia="zh-CN"/>
              </w:rPr>
            </w:pPr>
            <w:r>
              <w:rPr>
                <w:rFonts w:hint="eastAsia" w:ascii="仿宋_GB2312" w:eastAsia="仿宋_GB2312"/>
                <w:color w:val="000000"/>
                <w:sz w:val="28"/>
                <w:szCs w:val="28"/>
                <w:lang w:val="en-US" w:eastAsia="zh-CN"/>
              </w:rPr>
              <w:t>王晓东</w:t>
            </w:r>
          </w:p>
        </w:tc>
        <w:tc>
          <w:tcPr>
            <w:tcW w:w="143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男</w:t>
            </w:r>
          </w:p>
        </w:tc>
        <w:tc>
          <w:tcPr>
            <w:tcW w:w="2022"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olor w:val="000000"/>
                <w:sz w:val="28"/>
                <w:szCs w:val="28"/>
                <w:lang w:val="en"/>
              </w:rPr>
            </w:pPr>
            <w:r>
              <w:rPr>
                <w:rFonts w:hint="eastAsia" w:ascii="仿宋_GB2312" w:eastAsia="仿宋_GB2312"/>
                <w:color w:val="000000"/>
                <w:sz w:val="28"/>
                <w:szCs w:val="28"/>
                <w:lang w:val="en-US" w:eastAsia="zh-CN"/>
              </w:rPr>
              <w:t>副</w:t>
            </w:r>
            <w:r>
              <w:rPr>
                <w:rFonts w:ascii="仿宋_GB2312" w:eastAsia="仿宋_GB2312"/>
                <w:color w:val="000000"/>
                <w:sz w:val="28"/>
                <w:szCs w:val="28"/>
              </w:rPr>
              <w:t>科长</w:t>
            </w:r>
            <w:r>
              <w:rPr>
                <w:rFonts w:hint="default" w:ascii="仿宋_GB2312" w:eastAsia="仿宋_GB2312"/>
                <w:color w:val="000000"/>
                <w:sz w:val="28"/>
                <w:szCs w:val="28"/>
                <w:lang w:val="en"/>
              </w:rPr>
              <w:t>/</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val="en" w:eastAsia="zh-CN"/>
              </w:rPr>
            </w:pPr>
            <w:r>
              <w:rPr>
                <w:rFonts w:hint="eastAsia" w:ascii="仿宋_GB2312" w:eastAsia="仿宋_GB2312"/>
                <w:color w:val="000000"/>
                <w:sz w:val="28"/>
                <w:szCs w:val="28"/>
                <w:lang w:val="en" w:eastAsia="zh-CN"/>
              </w:rPr>
              <w:t>助理工程师</w:t>
            </w:r>
          </w:p>
        </w:tc>
        <w:tc>
          <w:tcPr>
            <w:tcW w:w="202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山西省水利发展中心</w:t>
            </w:r>
          </w:p>
        </w:tc>
        <w:tc>
          <w:tcPr>
            <w:tcW w:w="1621"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s="Times New Roman"/>
                <w:color w:val="000000"/>
                <w:kern w:val="2"/>
                <w:sz w:val="28"/>
                <w:szCs w:val="28"/>
                <w:lang w:val="en-US" w:eastAsia="zh-CN" w:bidi="ar-SA"/>
              </w:rPr>
              <w:t>主要编写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23"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白  凡</w:t>
            </w:r>
          </w:p>
        </w:tc>
        <w:tc>
          <w:tcPr>
            <w:tcW w:w="143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男</w:t>
            </w:r>
          </w:p>
        </w:tc>
        <w:tc>
          <w:tcPr>
            <w:tcW w:w="2022"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ascii="仿宋_GB2312" w:eastAsia="仿宋_GB2312"/>
                <w:color w:val="000000"/>
                <w:sz w:val="28"/>
                <w:szCs w:val="28"/>
              </w:rPr>
              <w:t>工程师</w:t>
            </w:r>
          </w:p>
        </w:tc>
        <w:tc>
          <w:tcPr>
            <w:tcW w:w="202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山西省水利发展中心</w:t>
            </w:r>
          </w:p>
        </w:tc>
        <w:tc>
          <w:tcPr>
            <w:tcW w:w="1621"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s="Times New Roman"/>
                <w:color w:val="000000"/>
                <w:kern w:val="2"/>
                <w:sz w:val="28"/>
                <w:szCs w:val="28"/>
                <w:lang w:val="en-US" w:eastAsia="zh-CN" w:bidi="ar-SA"/>
              </w:rPr>
              <w:t>主要编写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23"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val="en-US" w:eastAsia="zh-CN"/>
              </w:rPr>
              <w:t>郭鹏飞</w:t>
            </w:r>
          </w:p>
        </w:tc>
        <w:tc>
          <w:tcPr>
            <w:tcW w:w="143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男</w:t>
            </w:r>
          </w:p>
        </w:tc>
        <w:tc>
          <w:tcPr>
            <w:tcW w:w="2022"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ascii="仿宋_GB2312" w:eastAsia="仿宋_GB2312"/>
                <w:color w:val="000000"/>
                <w:sz w:val="28"/>
                <w:szCs w:val="28"/>
              </w:rPr>
              <w:t>工程师</w:t>
            </w:r>
          </w:p>
        </w:tc>
        <w:tc>
          <w:tcPr>
            <w:tcW w:w="2024"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Calibri" w:eastAsia="仿宋_GB2312" w:cs="Times New Roman"/>
                <w:color w:val="000000"/>
                <w:kern w:val="2"/>
                <w:sz w:val="28"/>
                <w:szCs w:val="28"/>
                <w:lang w:val="en-US" w:eastAsia="zh-CN" w:bidi="ar-SA"/>
              </w:rPr>
            </w:pPr>
            <w:r>
              <w:rPr>
                <w:rFonts w:hint="eastAsia" w:ascii="仿宋_GB2312" w:eastAsia="仿宋_GB2312"/>
                <w:color w:val="000000"/>
                <w:sz w:val="28"/>
                <w:szCs w:val="28"/>
                <w:lang w:eastAsia="zh-CN"/>
              </w:rPr>
              <w:t>山西省水利发展中心</w:t>
            </w:r>
          </w:p>
        </w:tc>
        <w:tc>
          <w:tcPr>
            <w:tcW w:w="1621" w:type="dxa"/>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s="Times New Roman"/>
                <w:color w:val="000000"/>
                <w:kern w:val="2"/>
                <w:sz w:val="28"/>
                <w:szCs w:val="28"/>
                <w:lang w:val="en-US" w:eastAsia="zh-CN" w:bidi="ar-SA"/>
              </w:rPr>
              <w:t>主要编写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刘瑞鹏</w:t>
            </w: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男</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高级</w:t>
            </w:r>
            <w:r>
              <w:rPr>
                <w:rFonts w:hint="eastAsia" w:ascii="仿宋_GB2312" w:eastAsia="仿宋_GB2312"/>
                <w:color w:val="000000"/>
                <w:sz w:val="28"/>
                <w:szCs w:val="28"/>
                <w:lang w:eastAsia="zh-CN"/>
              </w:rPr>
              <w:t>工程师</w:t>
            </w:r>
          </w:p>
        </w:tc>
        <w:tc>
          <w:tcPr>
            <w:tcW w:w="20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山西省水利发展中心</w:t>
            </w:r>
          </w:p>
        </w:tc>
        <w:tc>
          <w:tcPr>
            <w:tcW w:w="16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s="Times New Roman"/>
                <w:color w:val="000000"/>
                <w:kern w:val="2"/>
                <w:sz w:val="28"/>
                <w:szCs w:val="28"/>
                <w:lang w:val="en-US" w:eastAsia="zh-CN" w:bidi="ar-SA"/>
              </w:rPr>
              <w:t>主要编写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周瑞红</w:t>
            </w: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女</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高级工程师</w:t>
            </w:r>
          </w:p>
        </w:tc>
        <w:tc>
          <w:tcPr>
            <w:tcW w:w="20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rPr>
            </w:pPr>
            <w:r>
              <w:rPr>
                <w:rFonts w:hint="eastAsia" w:ascii="仿宋_GB2312" w:eastAsia="仿宋_GB2312"/>
                <w:color w:val="000000"/>
                <w:sz w:val="28"/>
                <w:szCs w:val="28"/>
                <w:lang w:eastAsia="zh-CN"/>
              </w:rPr>
              <w:t>山西省水利发展中心</w:t>
            </w:r>
          </w:p>
        </w:tc>
        <w:tc>
          <w:tcPr>
            <w:tcW w:w="16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s="Times New Roman"/>
                <w:color w:val="000000"/>
                <w:kern w:val="2"/>
                <w:sz w:val="28"/>
                <w:szCs w:val="28"/>
                <w:lang w:val="en-US" w:eastAsia="zh-CN" w:bidi="ar-SA"/>
              </w:rPr>
              <w:t>主要编写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张  震</w:t>
            </w: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男</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高级</w:t>
            </w:r>
            <w:r>
              <w:rPr>
                <w:rFonts w:hint="eastAsia" w:ascii="仿宋_GB2312" w:eastAsia="仿宋_GB2312"/>
                <w:color w:val="000000"/>
                <w:sz w:val="28"/>
                <w:szCs w:val="28"/>
                <w:lang w:eastAsia="zh-CN"/>
              </w:rPr>
              <w:t>工程师</w:t>
            </w:r>
          </w:p>
        </w:tc>
        <w:tc>
          <w:tcPr>
            <w:tcW w:w="20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olor w:val="000000"/>
                <w:sz w:val="28"/>
                <w:szCs w:val="28"/>
                <w:lang w:val="en-US" w:eastAsia="zh-CN"/>
              </w:rPr>
            </w:pPr>
            <w:r>
              <w:rPr>
                <w:rFonts w:hint="eastAsia" w:ascii="仿宋_GB2312" w:eastAsia="仿宋_GB2312"/>
                <w:color w:val="000000"/>
                <w:sz w:val="28"/>
                <w:szCs w:val="28"/>
                <w:lang w:eastAsia="zh-CN"/>
              </w:rPr>
              <w:t>山西省</w:t>
            </w:r>
            <w:r>
              <w:rPr>
                <w:rFonts w:hint="eastAsia" w:ascii="仿宋_GB2312" w:eastAsia="仿宋_GB2312"/>
                <w:color w:val="000000"/>
                <w:sz w:val="28"/>
                <w:szCs w:val="28"/>
                <w:lang w:val="en-US" w:eastAsia="zh-CN"/>
              </w:rPr>
              <w:t>水利水电勘测设计研究院有限公司</w:t>
            </w:r>
          </w:p>
        </w:tc>
        <w:tc>
          <w:tcPr>
            <w:tcW w:w="16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s="Times New Roman"/>
                <w:color w:val="000000"/>
                <w:kern w:val="2"/>
                <w:sz w:val="28"/>
                <w:szCs w:val="28"/>
                <w:lang w:val="en-US" w:eastAsia="zh-CN" w:bidi="ar-SA"/>
              </w:rPr>
              <w:t>主要编写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陈  功</w:t>
            </w: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男</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工程师</w:t>
            </w:r>
          </w:p>
        </w:tc>
        <w:tc>
          <w:tcPr>
            <w:tcW w:w="20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山西省水利发展中心</w:t>
            </w:r>
          </w:p>
        </w:tc>
        <w:tc>
          <w:tcPr>
            <w:tcW w:w="16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s="Times New Roman"/>
                <w:color w:val="000000"/>
                <w:kern w:val="2"/>
                <w:sz w:val="28"/>
                <w:szCs w:val="28"/>
                <w:lang w:val="en-US" w:eastAsia="zh-CN" w:bidi="ar-SA"/>
              </w:rPr>
              <w:t>主要编写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62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eastAsia="仿宋_GB2312"/>
                <w:color w:val="000000"/>
                <w:sz w:val="28"/>
                <w:szCs w:val="28"/>
                <w:lang w:val="en-US" w:eastAsia="zh-CN"/>
              </w:rPr>
            </w:pPr>
            <w:r>
              <w:rPr>
                <w:rFonts w:hint="eastAsia" w:ascii="仿宋_GB2312" w:eastAsia="仿宋_GB2312"/>
                <w:color w:val="000000"/>
                <w:sz w:val="28"/>
                <w:szCs w:val="28"/>
                <w:lang w:val="en-US" w:eastAsia="zh-CN"/>
              </w:rPr>
              <w:t>李鹏犇</w:t>
            </w:r>
          </w:p>
        </w:tc>
        <w:tc>
          <w:tcPr>
            <w:tcW w:w="143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val="en-US" w:eastAsia="zh-CN"/>
              </w:rPr>
              <w:t>男</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工程师</w:t>
            </w:r>
          </w:p>
        </w:tc>
        <w:tc>
          <w:tcPr>
            <w:tcW w:w="2024"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olor w:val="000000"/>
                <w:sz w:val="28"/>
                <w:szCs w:val="28"/>
                <w:lang w:eastAsia="zh-CN"/>
              </w:rPr>
              <w:t>山西省水利发展中心</w:t>
            </w:r>
          </w:p>
        </w:tc>
        <w:tc>
          <w:tcPr>
            <w:tcW w:w="162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eastAsia="仿宋_GB2312"/>
                <w:color w:val="000000"/>
                <w:sz w:val="28"/>
                <w:szCs w:val="28"/>
                <w:lang w:eastAsia="zh-CN"/>
              </w:rPr>
            </w:pPr>
            <w:r>
              <w:rPr>
                <w:rFonts w:hint="eastAsia" w:ascii="仿宋_GB2312" w:eastAsia="仿宋_GB2312" w:cs="Times New Roman"/>
                <w:color w:val="000000"/>
                <w:kern w:val="2"/>
                <w:sz w:val="28"/>
                <w:szCs w:val="28"/>
                <w:lang w:val="en-US" w:eastAsia="zh-CN" w:bidi="ar-SA"/>
              </w:rPr>
              <w:t>主要编写</w:t>
            </w:r>
          </w:p>
        </w:tc>
      </w:tr>
    </w:tbl>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eastAsia="仿宋_GB2312"/>
          <w:color w:val="000000"/>
          <w:sz w:val="32"/>
          <w:szCs w:val="32"/>
          <w:highlight w:val="none"/>
        </w:rPr>
      </w:pP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hint="eastAsia" w:ascii="黑体" w:hAnsi="黑体" w:eastAsia="黑体"/>
          <w:color w:val="000000"/>
          <w:sz w:val="32"/>
          <w:lang w:eastAsia="zh-CN"/>
        </w:rPr>
      </w:pPr>
      <w:r>
        <w:rPr>
          <w:rFonts w:hint="eastAsia" w:ascii="黑体" w:hAnsi="黑体" w:eastAsia="黑体"/>
          <w:color w:val="000000"/>
          <w:sz w:val="32"/>
          <w:lang w:eastAsia="zh-CN"/>
        </w:rPr>
        <w:t>二、制订标准的必要性和</w:t>
      </w:r>
      <w:r>
        <w:rPr>
          <w:rFonts w:hint="eastAsia" w:ascii="黑体" w:hAnsi="黑体" w:eastAsia="黑体"/>
          <w:color w:val="000000"/>
          <w:sz w:val="32"/>
          <w:lang w:val="en-US" w:eastAsia="zh-CN"/>
        </w:rPr>
        <w:t>可行性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color w:val="000000"/>
          <w:sz w:val="32"/>
          <w:szCs w:val="32"/>
          <w:highlight w:val="none"/>
          <w:lang w:eastAsia="zh-CN"/>
        </w:rPr>
      </w:pPr>
      <w:r>
        <w:rPr>
          <w:rFonts w:hint="eastAsia" w:ascii="楷体_GB2312" w:hAnsi="楷体_GB2312" w:eastAsia="楷体_GB2312" w:cs="楷体_GB2312"/>
          <w:color w:val="000000"/>
          <w:sz w:val="32"/>
          <w:szCs w:val="32"/>
          <w:highlight w:val="none"/>
          <w:lang w:eastAsia="zh-CN"/>
        </w:rPr>
        <w:t>（一）制定标准的背景</w:t>
      </w:r>
    </w:p>
    <w:p>
      <w:pPr>
        <w:keepNext w:val="0"/>
        <w:keepLines w:val="0"/>
        <w:pageBreakBefore w:val="0"/>
        <w:kinsoku/>
        <w:wordWrap/>
        <w:overflowPunct/>
        <w:topLinePunct w:val="0"/>
        <w:bidi w:val="0"/>
        <w:spacing w:line="60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1.水利工程质量管理面临的形势</w:t>
      </w:r>
    </w:p>
    <w:p>
      <w:pPr>
        <w:keepNext w:val="0"/>
        <w:keepLines w:val="0"/>
        <w:pageBreakBefore w:val="0"/>
        <w:kinsoku/>
        <w:wordWrap/>
        <w:overflowPunct/>
        <w:topLinePunct w:val="0"/>
        <w:bidi w:val="0"/>
        <w:spacing w:line="60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当前我省水利工程质量整体水平虽有较大提高</w:t>
      </w:r>
      <w:r>
        <w:rPr>
          <w:rFonts w:hint="eastAsia" w:ascii="仿宋_GB2312" w:eastAsia="仿宋_GB2312"/>
          <w:color w:val="000000"/>
          <w:sz w:val="32"/>
          <w:szCs w:val="32"/>
          <w:lang w:eastAsia="zh-CN"/>
        </w:rPr>
        <w:t>，</w:t>
      </w:r>
      <w:r>
        <w:rPr>
          <w:rFonts w:hint="eastAsia" w:ascii="仿宋_GB2312" w:eastAsia="仿宋_GB2312"/>
          <w:color w:val="000000"/>
          <w:sz w:val="32"/>
          <w:szCs w:val="32"/>
        </w:rPr>
        <w:t>但质量问题仍然存在</w:t>
      </w:r>
      <w:r>
        <w:rPr>
          <w:rFonts w:hint="eastAsia" w:ascii="仿宋_GB2312" w:eastAsia="仿宋_GB2312"/>
          <w:color w:val="000000"/>
          <w:sz w:val="32"/>
          <w:szCs w:val="32"/>
          <w:lang w:eastAsia="zh-CN"/>
        </w:rPr>
        <w:t>，</w:t>
      </w:r>
      <w:r>
        <w:rPr>
          <w:rFonts w:hint="eastAsia" w:ascii="仿宋_GB2312" w:eastAsia="仿宋_GB2312"/>
          <w:color w:val="000000"/>
          <w:sz w:val="32"/>
          <w:szCs w:val="32"/>
        </w:rPr>
        <w:t>质量事故时有发生。特别是从2019年</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2021年水利部对我省水利工程质量考核中，暴露出我省水利工程建设从项目法人到施工、监理、设计等参建单位在质量保证体系、建设过程的质量行为和最终的工程实体质量等方面，存在制度不健全、质量责任制不落实、设计深度不足、施工组织设计及专项施工方案缺失针对性、责任人员履职不到位和工程实体质量缺陷多等问题，市县工程尤为严重。在新时代水利行业高质量发展的背景下，加强我省水利工程质量管理，提高参建单位质量管理水平已刻不容缓。</w:t>
      </w:r>
    </w:p>
    <w:p>
      <w:pPr>
        <w:keepNext w:val="0"/>
        <w:keepLines w:val="0"/>
        <w:pageBreakBefore w:val="0"/>
        <w:kinsoku/>
        <w:wordWrap/>
        <w:overflowPunct/>
        <w:topLinePunct w:val="0"/>
        <w:bidi w:val="0"/>
        <w:spacing w:line="60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rPr>
        <w:t>2.水利工程</w:t>
      </w:r>
      <w:r>
        <w:rPr>
          <w:rFonts w:hint="eastAsia" w:ascii="仿宋_GB2312" w:eastAsia="仿宋_GB2312"/>
          <w:color w:val="000000"/>
          <w:sz w:val="32"/>
          <w:szCs w:val="32"/>
          <w:lang w:eastAsia="zh-CN"/>
        </w:rPr>
        <w:t>勘察设计质量</w:t>
      </w:r>
      <w:r>
        <w:rPr>
          <w:rFonts w:hint="eastAsia" w:ascii="仿宋_GB2312" w:eastAsia="仿宋_GB2312"/>
          <w:color w:val="000000"/>
          <w:sz w:val="32"/>
          <w:szCs w:val="32"/>
        </w:rPr>
        <w:t>存在问题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32"/>
          <w:szCs w:val="32"/>
        </w:rPr>
      </w:pPr>
      <w:r>
        <w:rPr>
          <w:rFonts w:hint="eastAsia" w:ascii="仿宋_GB2312" w:eastAsia="仿宋_GB2312"/>
          <w:color w:val="000000"/>
          <w:sz w:val="32"/>
          <w:szCs w:val="32"/>
          <w:highlight w:val="none"/>
          <w:lang w:val="en-US" w:eastAsia="zh-CN"/>
        </w:rPr>
        <w:t>水利工程的勘测、设计质量对于工程效益能否全部发挥具有重要作用。调研我省部分建设项目，存在因勘察、设计质量导致投资增加、工期延长，甚至给工程建设造成一定损失。分析主要有以下几点原因：一是勘测、设计市场主体单位能力参差不齐；二是部分项目勘察设计人员不足，勘察设计过程缺乏有效控制；三是项目法人对勘测、设计的重要性认识不够，投入的资金不足，给予的设计时间较为紧张；四是项目法人对疏于勘测、设计管理，也缺乏相应的管理手段。</w:t>
      </w:r>
      <w:r>
        <w:rPr>
          <w:rFonts w:hint="eastAsia" w:ascii="仿宋_GB2312" w:eastAsia="仿宋_GB2312"/>
          <w:color w:val="000000"/>
          <w:sz w:val="32"/>
          <w:szCs w:val="32"/>
        </w:rPr>
        <w:t>这些问题反映了我省水利工程</w:t>
      </w:r>
      <w:r>
        <w:rPr>
          <w:rFonts w:hint="eastAsia" w:ascii="仿宋_GB2312" w:eastAsia="仿宋_GB2312"/>
          <w:color w:val="000000"/>
          <w:sz w:val="32"/>
          <w:szCs w:val="32"/>
          <w:lang w:eastAsia="zh-CN"/>
        </w:rPr>
        <w:t>勘察设计</w:t>
      </w:r>
      <w:r>
        <w:rPr>
          <w:rFonts w:hint="eastAsia" w:ascii="仿宋_GB2312" w:eastAsia="仿宋_GB2312"/>
          <w:color w:val="000000"/>
          <w:sz w:val="32"/>
          <w:szCs w:val="32"/>
        </w:rPr>
        <w:t>质量管理体系建设还不健全，质量管理还相对粗放，这已成为制约我省水利行业高质量发展和保障工程质量安全的瓶颈。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楷体_GB2312" w:hAnsi="楷体_GB2312" w:eastAsia="楷体_GB2312" w:cs="楷体_GB2312"/>
          <w:color w:val="000000"/>
          <w:sz w:val="32"/>
          <w:szCs w:val="32"/>
          <w:highlight w:val="none"/>
          <w:lang w:eastAsia="zh-CN"/>
        </w:rPr>
      </w:pPr>
      <w:r>
        <w:rPr>
          <w:rFonts w:hint="eastAsia" w:ascii="楷体_GB2312" w:hAnsi="楷体_GB2312" w:eastAsia="楷体_GB2312" w:cs="楷体_GB2312"/>
          <w:color w:val="000000"/>
          <w:sz w:val="32"/>
          <w:szCs w:val="32"/>
          <w:highlight w:val="none"/>
          <w:lang w:eastAsia="zh-CN"/>
        </w:rPr>
        <w:t>（二）制定</w:t>
      </w:r>
      <w:r>
        <w:rPr>
          <w:rFonts w:hint="eastAsia" w:ascii="楷体_GB2312" w:hAnsi="楷体_GB2312" w:eastAsia="楷体_GB2312" w:cs="楷体_GB2312"/>
          <w:color w:val="000000"/>
          <w:sz w:val="32"/>
          <w:szCs w:val="32"/>
          <w:highlight w:val="none"/>
          <w:lang w:val="en-US" w:eastAsia="zh-CN"/>
        </w:rPr>
        <w:t>规范</w:t>
      </w:r>
      <w:r>
        <w:rPr>
          <w:rFonts w:hint="eastAsia" w:ascii="楷体_GB2312" w:hAnsi="楷体_GB2312" w:eastAsia="楷体_GB2312" w:cs="楷体_GB2312"/>
          <w:color w:val="000000"/>
          <w:sz w:val="32"/>
          <w:szCs w:val="32"/>
          <w:highlight w:val="none"/>
          <w:lang w:eastAsia="zh-CN"/>
        </w:rPr>
        <w:t>的必要性和意义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1.</w:t>
      </w:r>
      <w:r>
        <w:rPr>
          <w:rFonts w:hint="eastAsia" w:ascii="仿宋_GB2312" w:hAnsi="仿宋_GB2312" w:eastAsia="仿宋_GB2312" w:cs="仿宋_GB2312"/>
          <w:color w:val="000000"/>
          <w:sz w:val="32"/>
          <w:szCs w:val="32"/>
          <w:highlight w:val="none"/>
          <w:lang w:eastAsia="zh-CN"/>
        </w:rPr>
        <w:t>提升水利工程质量，保障人民生命和财产安全的必然需求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2017年9月，</w:t>
      </w:r>
      <w:r>
        <w:rPr>
          <w:rFonts w:hint="eastAsia" w:ascii="仿宋_GB2312" w:eastAsia="仿宋_GB2312"/>
          <w:color w:val="000000"/>
          <w:sz w:val="32"/>
          <w:szCs w:val="32"/>
          <w:highlight w:val="none"/>
          <w:lang w:eastAsia="zh-CN"/>
        </w:rPr>
        <w:t>中共中央、国务院</w:t>
      </w:r>
      <w:r>
        <w:rPr>
          <w:rFonts w:hint="eastAsia" w:ascii="仿宋_GB2312" w:eastAsia="仿宋_GB2312"/>
          <w:color w:val="000000"/>
          <w:sz w:val="32"/>
          <w:szCs w:val="32"/>
          <w:highlight w:val="none"/>
        </w:rPr>
        <w:t>印发《关于开展质量提升行动的指导意见》，把增进民生福祉、满足人民群众质量需求作为提高供给质量的出发点和落脚点。水利工程作为国家重要社会基础设施，工程质量关系重大。</w:t>
      </w:r>
      <w:r>
        <w:rPr>
          <w:rFonts w:hint="eastAsia" w:ascii="仿宋_GB2312" w:eastAsia="仿宋_GB2312"/>
          <w:color w:val="000000"/>
          <w:sz w:val="32"/>
          <w:szCs w:val="32"/>
          <w:highlight w:val="none"/>
          <w:lang w:val="en-US" w:eastAsia="zh-CN"/>
        </w:rPr>
        <w:t>勘察、设计</w:t>
      </w:r>
      <w:r>
        <w:rPr>
          <w:rFonts w:hint="eastAsia" w:ascii="仿宋_GB2312" w:eastAsia="仿宋_GB2312"/>
          <w:color w:val="000000"/>
          <w:sz w:val="32"/>
          <w:szCs w:val="32"/>
          <w:highlight w:val="none"/>
        </w:rPr>
        <w:t>单位作为水利</w:t>
      </w:r>
      <w:r>
        <w:rPr>
          <w:rFonts w:hint="eastAsia" w:ascii="仿宋_GB2312" w:eastAsia="仿宋_GB2312"/>
          <w:color w:val="000000"/>
          <w:sz w:val="32"/>
          <w:szCs w:val="32"/>
          <w:highlight w:val="none"/>
          <w:lang w:val="en-US" w:eastAsia="zh-CN"/>
        </w:rPr>
        <w:t>工程建设的责任主体之一，对于工程效益的正常发挥具有重要影响。</w:t>
      </w:r>
      <w:r>
        <w:rPr>
          <w:rFonts w:hint="eastAsia" w:ascii="仿宋_GB2312" w:eastAsia="仿宋_GB2312"/>
          <w:color w:val="000000"/>
          <w:sz w:val="32"/>
          <w:szCs w:val="32"/>
        </w:rPr>
        <w:t>面对</w:t>
      </w:r>
      <w:r>
        <w:rPr>
          <w:rFonts w:hint="eastAsia" w:ascii="仿宋_GB2312" w:eastAsia="仿宋_GB2312"/>
          <w:color w:val="000000"/>
          <w:sz w:val="32"/>
          <w:szCs w:val="32"/>
          <w:highlight w:val="none"/>
        </w:rPr>
        <w:t>我省水利工程质量</w:t>
      </w:r>
      <w:r>
        <w:rPr>
          <w:rFonts w:hint="eastAsia" w:ascii="仿宋_GB2312" w:eastAsia="仿宋_GB2312"/>
          <w:color w:val="000000"/>
          <w:sz w:val="32"/>
          <w:szCs w:val="32"/>
          <w:highlight w:val="none"/>
          <w:lang w:val="en-US" w:eastAsia="zh-CN"/>
        </w:rPr>
        <w:t>勘察、设计</w:t>
      </w:r>
      <w:r>
        <w:rPr>
          <w:rFonts w:hint="eastAsia" w:ascii="仿宋_GB2312" w:eastAsia="仿宋_GB2312"/>
          <w:color w:val="000000"/>
          <w:sz w:val="32"/>
          <w:szCs w:val="32"/>
          <w:highlight w:val="none"/>
        </w:rPr>
        <w:t>水平参差不齐，缺乏管理指导的现状，为提升水利工程质量，保障人民生命和财产安全，我省亟需出台相关标准，规范</w:t>
      </w:r>
      <w:r>
        <w:rPr>
          <w:rFonts w:hint="eastAsia" w:ascii="仿宋_GB2312" w:eastAsia="仿宋_GB2312"/>
          <w:color w:val="000000"/>
          <w:sz w:val="32"/>
          <w:szCs w:val="32"/>
          <w:highlight w:val="none"/>
          <w:lang w:val="en-US" w:eastAsia="zh-CN"/>
        </w:rPr>
        <w:t>勘测、设计质量行为，提升勘测、设计</w:t>
      </w:r>
      <w:r>
        <w:rPr>
          <w:rFonts w:hint="eastAsia" w:ascii="仿宋_GB2312" w:eastAsia="仿宋_GB2312"/>
          <w:color w:val="000000"/>
          <w:sz w:val="32"/>
          <w:szCs w:val="32"/>
          <w:highlight w:val="none"/>
        </w:rPr>
        <w:t>工作</w:t>
      </w:r>
      <w:r>
        <w:rPr>
          <w:rFonts w:hint="eastAsia" w:ascii="仿宋_GB2312" w:eastAsia="仿宋_GB2312"/>
          <w:color w:val="000000"/>
          <w:sz w:val="32"/>
          <w:szCs w:val="32"/>
          <w:highlight w:val="none"/>
          <w:lang w:val="en-US" w:eastAsia="zh-CN"/>
        </w:rPr>
        <w:t>整体</w:t>
      </w:r>
      <w:r>
        <w:rPr>
          <w:rFonts w:hint="eastAsia" w:ascii="仿宋_GB2312" w:eastAsia="仿宋_GB2312"/>
          <w:color w:val="000000"/>
          <w:sz w:val="32"/>
          <w:szCs w:val="32"/>
          <w:highlight w:val="none"/>
        </w:rPr>
        <w:t>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bookmarkStart w:id="1" w:name="_Hlk32161099"/>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rPr>
        <w:t>推行质量管理标准化，规范、引领行业健康发展的现实需求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rPr>
        <w:t>《中共中央国务院关于开展质量提升行动的指导意见》、《中共山西省委山西省人民政府关于开展质量提升行动的实施意见》，明确提出要“加快推进工程质量管理标准化，提高工程项目管理水平”，提升建设工程质量水平。制定《</w:t>
      </w:r>
      <w:r>
        <w:rPr>
          <w:rFonts w:hint="eastAsia" w:ascii="仿宋_GB2312" w:hAnsi="仿宋_GB2312" w:eastAsia="仿宋_GB2312" w:cs="仿宋_GB2312"/>
          <w:color w:val="000000"/>
          <w:sz w:val="32"/>
          <w:szCs w:val="32"/>
          <w:highlight w:val="none"/>
          <w:lang w:eastAsia="zh-CN"/>
        </w:rPr>
        <w:t>规范</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val="en-US" w:eastAsia="zh-CN"/>
        </w:rPr>
        <w:t>的初衷</w:t>
      </w:r>
      <w:r>
        <w:rPr>
          <w:rFonts w:hint="eastAsia" w:ascii="仿宋_GB2312" w:hAnsi="仿宋_GB2312" w:eastAsia="仿宋_GB2312" w:cs="仿宋_GB2312"/>
          <w:color w:val="000000"/>
          <w:sz w:val="32"/>
          <w:szCs w:val="32"/>
          <w:highlight w:val="none"/>
        </w:rPr>
        <w:t>，就是进一步明确</w:t>
      </w:r>
      <w:r>
        <w:rPr>
          <w:rFonts w:hint="eastAsia" w:ascii="仿宋_GB2312" w:hAnsi="仿宋_GB2312" w:eastAsia="仿宋_GB2312" w:cs="仿宋_GB2312"/>
          <w:color w:val="000000"/>
          <w:sz w:val="32"/>
          <w:szCs w:val="32"/>
          <w:highlight w:val="none"/>
          <w:lang w:val="en-US" w:eastAsia="zh-CN"/>
        </w:rPr>
        <w:t>勘测、设计</w:t>
      </w:r>
      <w:r>
        <w:rPr>
          <w:rFonts w:hint="eastAsia" w:ascii="仿宋_GB2312" w:hAnsi="仿宋_GB2312" w:eastAsia="仿宋_GB2312" w:cs="仿宋_GB2312"/>
          <w:color w:val="000000"/>
          <w:sz w:val="32"/>
          <w:szCs w:val="32"/>
          <w:highlight w:val="none"/>
        </w:rPr>
        <w:t>工作标准，</w:t>
      </w:r>
      <w:r>
        <w:rPr>
          <w:rFonts w:hint="eastAsia" w:ascii="仿宋_GB2312" w:hAnsi="仿宋_GB2312" w:eastAsia="仿宋_GB2312" w:cs="仿宋_GB2312"/>
          <w:color w:val="000000"/>
          <w:sz w:val="32"/>
          <w:szCs w:val="32"/>
        </w:rPr>
        <w:t>规范</w:t>
      </w:r>
      <w:r>
        <w:rPr>
          <w:rFonts w:hint="eastAsia" w:ascii="仿宋_GB2312" w:hAnsi="仿宋_GB2312" w:eastAsia="仿宋_GB2312" w:cs="仿宋_GB2312"/>
          <w:color w:val="000000"/>
          <w:sz w:val="32"/>
          <w:szCs w:val="32"/>
          <w:highlight w:val="none"/>
          <w:lang w:val="en-US" w:eastAsia="zh-CN"/>
        </w:rPr>
        <w:t>勘测、设计单位</w:t>
      </w:r>
      <w:r>
        <w:rPr>
          <w:rFonts w:hint="eastAsia" w:ascii="仿宋_GB2312" w:hAnsi="仿宋_GB2312" w:eastAsia="仿宋_GB2312" w:cs="仿宋_GB2312"/>
          <w:color w:val="000000"/>
          <w:sz w:val="32"/>
          <w:szCs w:val="32"/>
        </w:rPr>
        <w:t>质量行为，推进水利工程质量管理标准化</w:t>
      </w:r>
      <w:r>
        <w:rPr>
          <w:rFonts w:hint="eastAsia" w:ascii="仿宋_GB2312" w:hAnsi="仿宋_GB2312" w:eastAsia="仿宋_GB2312" w:cs="仿宋_GB2312"/>
          <w:color w:val="000000"/>
          <w:sz w:val="32"/>
          <w:szCs w:val="32"/>
          <w:lang w:eastAsia="zh-CN"/>
        </w:rPr>
        <w:t>，</w:t>
      </w:r>
      <w:r>
        <w:rPr>
          <w:rFonts w:hint="eastAsia" w:ascii="仿宋_GB2312" w:eastAsia="仿宋_GB2312"/>
          <w:color w:val="000000"/>
          <w:sz w:val="32"/>
          <w:szCs w:val="32"/>
          <w:highlight w:val="none"/>
        </w:rPr>
        <w:t>也为进一步推进</w:t>
      </w:r>
      <w:r>
        <w:rPr>
          <w:rFonts w:hint="eastAsia" w:ascii="仿宋_GB2312" w:eastAsia="仿宋_GB2312"/>
          <w:color w:val="000000"/>
          <w:sz w:val="32"/>
          <w:szCs w:val="32"/>
          <w:highlight w:val="none"/>
          <w:lang w:val="en-US" w:eastAsia="zh-CN"/>
        </w:rPr>
        <w:t>我省水利建设</w:t>
      </w:r>
      <w:r>
        <w:rPr>
          <w:rFonts w:hint="eastAsia" w:ascii="仿宋_GB2312" w:eastAsia="仿宋_GB2312"/>
          <w:color w:val="000000"/>
          <w:sz w:val="32"/>
          <w:szCs w:val="32"/>
          <w:highlight w:val="none"/>
        </w:rPr>
        <w:t>市场有序、健康地发展创造良好的环境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推动行业有序发展、整体提高。</w:t>
      </w:r>
    </w:p>
    <w:bookmarkEnd w:id="1"/>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3.</w:t>
      </w:r>
      <w:r>
        <w:rPr>
          <w:rFonts w:hint="eastAsia" w:ascii="仿宋_GB2312" w:hAnsi="仿宋_GB2312" w:eastAsia="仿宋_GB2312" w:cs="仿宋_GB2312"/>
          <w:color w:val="000000"/>
          <w:sz w:val="32"/>
          <w:szCs w:val="32"/>
          <w:highlight w:val="none"/>
        </w:rPr>
        <w:t>推进治理体系现代化，提高公共管理和社会服务效能的实践需求</w:t>
      </w:r>
    </w:p>
    <w:p>
      <w:pPr>
        <w:keepNext w:val="0"/>
        <w:keepLines w:val="0"/>
        <w:pageBreakBefore w:val="0"/>
        <w:kinsoku/>
        <w:wordWrap/>
        <w:overflowPunct/>
        <w:topLinePunct w:val="0"/>
        <w:bidi w:val="0"/>
        <w:spacing w:line="600" w:lineRule="exact"/>
        <w:ind w:firstLine="640" w:firstLineChars="200"/>
        <w:jc w:val="left"/>
        <w:textAlignment w:val="auto"/>
        <w:rPr>
          <w:rFonts w:ascii="仿宋_GB2312" w:eastAsia="仿宋_GB2312"/>
          <w:color w:val="000000"/>
          <w:sz w:val="32"/>
          <w:szCs w:val="32"/>
        </w:rPr>
      </w:pPr>
      <w:r>
        <w:rPr>
          <w:rFonts w:hint="eastAsia" w:ascii="仿宋_GB2312" w:eastAsia="仿宋_GB2312"/>
          <w:color w:val="000000"/>
          <w:sz w:val="32"/>
          <w:szCs w:val="32"/>
          <w:highlight w:val="none"/>
        </w:rPr>
        <w:t>制定《规范》，将</w:t>
      </w:r>
      <w:r>
        <w:rPr>
          <w:rFonts w:hint="eastAsia" w:ascii="仿宋_GB2312" w:eastAsia="仿宋_GB2312"/>
          <w:color w:val="000000"/>
          <w:sz w:val="32"/>
          <w:szCs w:val="32"/>
          <w:highlight w:val="none"/>
          <w:lang w:val="en-US" w:eastAsia="zh-CN"/>
        </w:rPr>
        <w:t>为</w:t>
      </w:r>
      <w:r>
        <w:rPr>
          <w:rFonts w:hint="eastAsia" w:ascii="仿宋_GB2312" w:eastAsia="仿宋_GB2312"/>
          <w:color w:val="000000"/>
          <w:sz w:val="32"/>
          <w:szCs w:val="32"/>
          <w:highlight w:val="none"/>
        </w:rPr>
        <w:t>水利工程</w:t>
      </w:r>
      <w:r>
        <w:rPr>
          <w:rFonts w:hint="eastAsia" w:ascii="仿宋_GB2312" w:eastAsia="仿宋_GB2312"/>
          <w:color w:val="000000"/>
          <w:sz w:val="32"/>
          <w:szCs w:val="32"/>
          <w:highlight w:val="none"/>
          <w:lang w:val="en-US" w:eastAsia="zh-CN"/>
        </w:rPr>
        <w:t>勘测、设计</w:t>
      </w:r>
      <w:r>
        <w:rPr>
          <w:rFonts w:hint="eastAsia" w:ascii="仿宋_GB2312" w:eastAsia="仿宋_GB2312"/>
          <w:color w:val="000000"/>
          <w:sz w:val="32"/>
          <w:szCs w:val="32"/>
          <w:highlight w:val="none"/>
        </w:rPr>
        <w:t>工作</w:t>
      </w:r>
      <w:r>
        <w:rPr>
          <w:rFonts w:hint="eastAsia" w:ascii="仿宋_GB2312" w:eastAsia="仿宋_GB2312"/>
          <w:color w:val="000000"/>
          <w:sz w:val="32"/>
          <w:szCs w:val="32"/>
          <w:highlight w:val="none"/>
          <w:lang w:val="en-US" w:eastAsia="zh-CN"/>
        </w:rPr>
        <w:t>提供</w:t>
      </w:r>
      <w:r>
        <w:rPr>
          <w:rFonts w:hint="eastAsia" w:ascii="仿宋_GB2312" w:eastAsia="仿宋_GB2312"/>
          <w:color w:val="000000"/>
          <w:sz w:val="32"/>
          <w:szCs w:val="32"/>
        </w:rPr>
        <w:t>指南和评价标准，为各级水行政主管部门开展</w:t>
      </w:r>
      <w:r>
        <w:rPr>
          <w:rFonts w:hint="eastAsia" w:ascii="仿宋_GB2312" w:eastAsia="仿宋_GB2312"/>
          <w:color w:val="000000"/>
          <w:sz w:val="32"/>
          <w:szCs w:val="32"/>
          <w:highlight w:val="none"/>
          <w:lang w:val="en-US" w:eastAsia="zh-CN"/>
        </w:rPr>
        <w:t>勘测、设计单位</w:t>
      </w:r>
      <w:r>
        <w:rPr>
          <w:rFonts w:hint="eastAsia" w:ascii="仿宋_GB2312" w:eastAsia="仿宋_GB2312"/>
          <w:color w:val="000000"/>
          <w:sz w:val="32"/>
          <w:szCs w:val="32"/>
        </w:rPr>
        <w:t>履职监管提供参考，促进政府监管能力和社会服务水平的整体提升，助推水利工程建设高质量发展。</w:t>
      </w: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ascii="黑体" w:hAnsi="黑体" w:eastAsia="黑体"/>
          <w:color w:val="000000"/>
          <w:sz w:val="32"/>
        </w:rPr>
      </w:pPr>
      <w:bookmarkStart w:id="2" w:name="_Toc24510"/>
      <w:r>
        <w:rPr>
          <w:rFonts w:hint="eastAsia" w:ascii="黑体" w:hAnsi="黑体" w:eastAsia="黑体"/>
          <w:color w:val="000000"/>
          <w:sz w:val="32"/>
        </w:rPr>
        <w:t>三、主要</w:t>
      </w:r>
      <w:r>
        <w:rPr>
          <w:rFonts w:hint="eastAsia" w:ascii="黑体" w:hAnsi="黑体" w:eastAsia="黑体"/>
          <w:color w:val="000000"/>
          <w:sz w:val="32"/>
          <w:lang w:eastAsia="zh-CN"/>
        </w:rPr>
        <w:t>起草</w:t>
      </w:r>
      <w:r>
        <w:rPr>
          <w:rFonts w:hint="eastAsia" w:ascii="黑体" w:hAnsi="黑体" w:eastAsia="黑体"/>
          <w:color w:val="000000"/>
          <w:sz w:val="32"/>
        </w:rPr>
        <w:t>工作过程</w:t>
      </w:r>
      <w:bookmarkEnd w:id="2"/>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月，我单位结合</w:t>
      </w:r>
      <w:r>
        <w:rPr>
          <w:rFonts w:hint="eastAsia" w:ascii="仿宋_GB2312" w:eastAsia="仿宋_GB2312"/>
          <w:color w:val="000000"/>
          <w:sz w:val="32"/>
          <w:szCs w:val="32"/>
          <w:lang w:eastAsia="zh-CN"/>
        </w:rPr>
        <w:t>水利部近两年各类监督检查发现的问题以及新的质量管理要求，</w:t>
      </w:r>
      <w:r>
        <w:rPr>
          <w:rFonts w:hint="eastAsia" w:ascii="仿宋_GB2312" w:eastAsia="仿宋_GB2312"/>
          <w:color w:val="000000"/>
          <w:sz w:val="32"/>
          <w:szCs w:val="32"/>
        </w:rPr>
        <w:t>深入</w:t>
      </w:r>
      <w:r>
        <w:rPr>
          <w:rFonts w:hint="eastAsia" w:ascii="仿宋_GB2312" w:eastAsia="仿宋_GB2312"/>
          <w:color w:val="000000"/>
          <w:sz w:val="32"/>
          <w:szCs w:val="32"/>
          <w:lang w:eastAsia="zh-CN"/>
        </w:rPr>
        <w:t>学习、</w:t>
      </w:r>
      <w:r>
        <w:rPr>
          <w:rFonts w:hint="eastAsia" w:ascii="仿宋_GB2312" w:eastAsia="仿宋_GB2312"/>
          <w:color w:val="000000"/>
          <w:sz w:val="32"/>
          <w:szCs w:val="32"/>
        </w:rPr>
        <w:t>分析原因、调查研究，参考</w:t>
      </w:r>
      <w:r>
        <w:rPr>
          <w:rFonts w:hint="eastAsia" w:ascii="仿宋_GB2312" w:eastAsia="仿宋_GB2312"/>
          <w:color w:val="000000"/>
          <w:sz w:val="32"/>
          <w:lang w:eastAsia="zh-CN"/>
        </w:rPr>
        <w:t>住建</w:t>
      </w:r>
      <w:r>
        <w:rPr>
          <w:rFonts w:hint="eastAsia" w:ascii="仿宋_GB2312" w:eastAsia="仿宋_GB2312"/>
          <w:color w:val="000000"/>
          <w:sz w:val="32"/>
          <w:szCs w:val="32"/>
          <w:lang w:eastAsia="zh-CN"/>
        </w:rPr>
        <w:t>、公路、铁路</w:t>
      </w:r>
      <w:r>
        <w:rPr>
          <w:rFonts w:hint="eastAsia" w:ascii="仿宋_GB2312" w:eastAsia="仿宋_GB2312"/>
          <w:color w:val="000000"/>
          <w:sz w:val="32"/>
          <w:szCs w:val="32"/>
        </w:rPr>
        <w:t>等行业</w:t>
      </w:r>
      <w:r>
        <w:rPr>
          <w:rFonts w:hint="eastAsia" w:ascii="仿宋_GB2312" w:eastAsia="仿宋_GB2312"/>
          <w:color w:val="000000"/>
          <w:sz w:val="32"/>
          <w:szCs w:val="32"/>
          <w:lang w:eastAsia="zh-CN"/>
        </w:rPr>
        <w:t>质量管理</w:t>
      </w:r>
      <w:r>
        <w:rPr>
          <w:rFonts w:hint="eastAsia" w:ascii="仿宋_GB2312" w:eastAsia="仿宋_GB2312"/>
          <w:color w:val="000000"/>
          <w:sz w:val="32"/>
          <w:szCs w:val="32"/>
        </w:rPr>
        <w:t>规范，制定《</w:t>
      </w:r>
      <w:r>
        <w:rPr>
          <w:rFonts w:hint="eastAsia" w:ascii="仿宋_GB2312" w:eastAsia="仿宋_GB2312"/>
          <w:color w:val="000000"/>
          <w:sz w:val="32"/>
          <w:szCs w:val="32"/>
          <w:lang w:eastAsia="zh-CN"/>
        </w:rPr>
        <w:t>规范</w:t>
      </w:r>
      <w:r>
        <w:rPr>
          <w:rFonts w:hint="eastAsia" w:ascii="仿宋_GB2312" w:eastAsia="仿宋_GB2312"/>
          <w:color w:val="000000"/>
          <w:sz w:val="32"/>
          <w:szCs w:val="32"/>
        </w:rPr>
        <w:t>》</w:t>
      </w:r>
      <w:r>
        <w:rPr>
          <w:rFonts w:hint="eastAsia" w:ascii="仿宋_GB2312" w:eastAsia="仿宋_GB2312"/>
          <w:color w:val="000000"/>
          <w:sz w:val="32"/>
          <w:szCs w:val="32"/>
          <w:lang w:eastAsia="zh-CN"/>
        </w:rPr>
        <w:t>（初稿）</w:t>
      </w:r>
      <w:r>
        <w:rPr>
          <w:rFonts w:hint="eastAsia" w:ascii="仿宋_GB2312" w:eastAsia="仿宋_GB2312"/>
          <w:color w:val="000000"/>
          <w:sz w:val="32"/>
          <w:szCs w:val="32"/>
        </w:rPr>
        <w:t>，提出了</w:t>
      </w:r>
      <w:r>
        <w:rPr>
          <w:rFonts w:hint="eastAsia" w:ascii="仿宋_GB2312" w:eastAsia="仿宋_GB2312"/>
          <w:color w:val="000000"/>
          <w:sz w:val="32"/>
          <w:szCs w:val="32"/>
          <w:lang w:eastAsia="zh-CN"/>
        </w:rPr>
        <w:t>水利工程</w:t>
      </w:r>
      <w:r>
        <w:rPr>
          <w:rFonts w:hint="eastAsia" w:ascii="仿宋_GB2312" w:eastAsia="仿宋_GB2312"/>
          <w:color w:val="000000"/>
          <w:sz w:val="32"/>
          <w:szCs w:val="32"/>
          <w:lang w:val="en-US" w:eastAsia="zh-CN"/>
        </w:rPr>
        <w:t>勘察、设计</w:t>
      </w:r>
      <w:r>
        <w:rPr>
          <w:rFonts w:hint="eastAsia" w:ascii="仿宋_GB2312" w:eastAsia="仿宋_GB2312"/>
          <w:color w:val="000000"/>
          <w:sz w:val="32"/>
          <w:szCs w:val="32"/>
          <w:lang w:eastAsia="zh-CN"/>
        </w:rPr>
        <w:t>单位质量管理的具体质量管理要求。</w:t>
      </w:r>
      <w:r>
        <w:rPr>
          <w:rFonts w:hint="eastAsia" w:ascii="仿宋_GB2312" w:eastAsia="仿宋_GB2312"/>
          <w:color w:val="000000"/>
          <w:sz w:val="32"/>
          <w:szCs w:val="32"/>
          <w:lang w:val="en-US" w:eastAsia="zh-CN"/>
        </w:rPr>
        <w:t>结合质量监督工作，在我省多个项目中进行试验和推广，涵盖了河道治理、水闸、引调水工程等多个类型不同建设规模的项目。经过几年的检验，项目的</w:t>
      </w:r>
      <w:r>
        <w:rPr>
          <w:rFonts w:hint="eastAsia" w:ascii="仿宋_GB2312" w:eastAsia="仿宋_GB2312"/>
          <w:color w:val="000000"/>
          <w:sz w:val="32"/>
          <w:szCs w:val="32"/>
        </w:rPr>
        <w:t>质量</w:t>
      </w:r>
      <w:r>
        <w:rPr>
          <w:rFonts w:hint="eastAsia" w:ascii="仿宋_GB2312" w:eastAsia="仿宋_GB2312"/>
          <w:color w:val="000000"/>
          <w:sz w:val="32"/>
          <w:szCs w:val="32"/>
          <w:lang w:eastAsia="zh-CN"/>
        </w:rPr>
        <w:t>管理水平</w:t>
      </w:r>
      <w:r>
        <w:rPr>
          <w:rFonts w:hint="eastAsia" w:ascii="仿宋_GB2312" w:eastAsia="仿宋_GB2312"/>
          <w:color w:val="000000"/>
          <w:sz w:val="32"/>
          <w:szCs w:val="32"/>
        </w:rPr>
        <w:t>有了</w:t>
      </w:r>
      <w:r>
        <w:rPr>
          <w:rFonts w:hint="eastAsia" w:ascii="仿宋_GB2312" w:eastAsia="仿宋_GB2312"/>
          <w:color w:val="000000"/>
          <w:sz w:val="32"/>
          <w:szCs w:val="32"/>
          <w:lang w:val="en-US" w:eastAsia="zh-CN"/>
        </w:rPr>
        <w:t>显著</w:t>
      </w:r>
      <w:r>
        <w:rPr>
          <w:rFonts w:hint="eastAsia" w:ascii="仿宋_GB2312" w:eastAsia="仿宋_GB2312"/>
          <w:color w:val="000000"/>
          <w:sz w:val="32"/>
          <w:szCs w:val="32"/>
        </w:rPr>
        <w:t>提高，</w:t>
      </w:r>
      <w:r>
        <w:rPr>
          <w:rFonts w:hint="eastAsia" w:ascii="仿宋_GB2312" w:eastAsia="仿宋_GB2312"/>
          <w:color w:val="000000"/>
          <w:sz w:val="32"/>
          <w:szCs w:val="32"/>
          <w:lang w:val="en-US" w:eastAsia="zh-CN"/>
        </w:rPr>
        <w:t>勘测、设计单位的质量管理行为得到有效规范</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效益明显</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_GB2312" w:eastAsia="仿宋_GB2312"/>
          <w:color w:val="000000"/>
          <w:sz w:val="32"/>
        </w:rPr>
      </w:pPr>
      <w:r>
        <w:rPr>
          <w:rFonts w:ascii="楷体_GB2312" w:hAnsi="楷体_GB2312" w:eastAsia="楷体_GB2312" w:cs="楷体_GB2312"/>
          <w:color w:val="000000"/>
          <w:sz w:val="32"/>
        </w:rPr>
        <w:t>1.</w:t>
      </w:r>
      <w:r>
        <w:rPr>
          <w:rFonts w:hint="eastAsia" w:ascii="楷体_GB2312" w:hAnsi="楷体_GB2312" w:eastAsia="楷体_GB2312" w:cs="楷体_GB2312"/>
          <w:color w:val="000000"/>
          <w:sz w:val="32"/>
        </w:rPr>
        <w:t>成立了标准起草小组。</w:t>
      </w:r>
      <w:r>
        <w:rPr>
          <w:rFonts w:ascii="仿宋_GB2312" w:eastAsia="仿宋_GB2312"/>
          <w:color w:val="000000"/>
          <w:sz w:val="32"/>
        </w:rPr>
        <w:t>20</w:t>
      </w:r>
      <w:r>
        <w:rPr>
          <w:rFonts w:hint="eastAsia" w:ascii="仿宋_GB2312" w:eastAsia="仿宋_GB2312"/>
          <w:color w:val="000000"/>
          <w:sz w:val="32"/>
          <w:lang w:val="en-US" w:eastAsia="zh-CN"/>
        </w:rPr>
        <w:t>19</w:t>
      </w:r>
      <w:r>
        <w:rPr>
          <w:rFonts w:hint="eastAsia" w:ascii="仿宋_GB2312" w:eastAsia="仿宋_GB2312"/>
          <w:color w:val="000000"/>
          <w:sz w:val="32"/>
        </w:rPr>
        <w:t>年</w:t>
      </w:r>
      <w:r>
        <w:rPr>
          <w:rFonts w:hint="eastAsia" w:ascii="仿宋_GB2312" w:eastAsia="仿宋_GB2312"/>
          <w:color w:val="000000"/>
          <w:sz w:val="32"/>
          <w:lang w:val="en-US" w:eastAsia="zh-CN"/>
        </w:rPr>
        <w:t>2</w:t>
      </w:r>
      <w:r>
        <w:rPr>
          <w:rFonts w:hint="eastAsia" w:ascii="仿宋_GB2312" w:eastAsia="仿宋_GB2312"/>
          <w:color w:val="000000"/>
          <w:sz w:val="32"/>
        </w:rPr>
        <w:t>月，我单位成立了标准起草小组，制定了工作计划，确定了起草小组成员，明确了人员职责分工。</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_GB2312" w:eastAsia="仿宋_GB2312"/>
          <w:color w:val="000000"/>
          <w:sz w:val="32"/>
        </w:rPr>
      </w:pPr>
      <w:r>
        <w:rPr>
          <w:rFonts w:ascii="楷体_GB2312" w:hAnsi="楷体_GB2312" w:eastAsia="楷体_GB2312" w:cs="楷体_GB2312"/>
          <w:color w:val="000000"/>
          <w:sz w:val="32"/>
        </w:rPr>
        <w:t>2.</w:t>
      </w:r>
      <w:r>
        <w:rPr>
          <w:rFonts w:hint="eastAsia" w:ascii="楷体_GB2312" w:hAnsi="楷体_GB2312" w:eastAsia="楷体_GB2312" w:cs="楷体_GB2312"/>
          <w:color w:val="000000"/>
          <w:sz w:val="32"/>
        </w:rPr>
        <w:t>收集资料、调查研究。</w:t>
      </w:r>
      <w:r>
        <w:rPr>
          <w:rFonts w:ascii="仿宋_GB2312" w:eastAsia="仿宋_GB2312"/>
          <w:color w:val="000000"/>
          <w:sz w:val="32"/>
        </w:rPr>
        <w:t>20</w:t>
      </w:r>
      <w:r>
        <w:rPr>
          <w:rFonts w:hint="eastAsia" w:ascii="仿宋_GB2312" w:eastAsia="仿宋_GB2312"/>
          <w:color w:val="000000"/>
          <w:sz w:val="32"/>
          <w:lang w:val="en-US" w:eastAsia="zh-CN"/>
        </w:rPr>
        <w:t>19</w:t>
      </w:r>
      <w:r>
        <w:rPr>
          <w:rFonts w:hint="eastAsia" w:ascii="仿宋_GB2312" w:eastAsia="仿宋_GB2312"/>
          <w:color w:val="000000"/>
          <w:sz w:val="32"/>
        </w:rPr>
        <w:t>年</w:t>
      </w:r>
      <w:r>
        <w:rPr>
          <w:rFonts w:hint="eastAsia" w:ascii="仿宋_GB2312" w:eastAsia="仿宋_GB2312"/>
          <w:color w:val="000000"/>
          <w:sz w:val="32"/>
          <w:lang w:val="en-US" w:eastAsia="zh-CN"/>
        </w:rPr>
        <w:t>3月</w:t>
      </w:r>
      <w:r>
        <w:rPr>
          <w:rFonts w:hint="eastAsia" w:ascii="仿宋_GB2312" w:hAnsi="仿宋_GB2312" w:eastAsia="仿宋_GB2312" w:cs="仿宋_GB2312"/>
          <w:color w:val="000000"/>
          <w:sz w:val="32"/>
          <w:lang w:val="en-US" w:eastAsia="zh-CN"/>
        </w:rPr>
        <w:t>～</w:t>
      </w:r>
      <w:r>
        <w:rPr>
          <w:rFonts w:hint="eastAsia" w:ascii="仿宋_GB2312" w:eastAsia="仿宋_GB2312"/>
          <w:color w:val="000000"/>
          <w:sz w:val="32"/>
          <w:lang w:val="en-US" w:eastAsia="zh-CN"/>
        </w:rPr>
        <w:t>5</w:t>
      </w:r>
      <w:r>
        <w:rPr>
          <w:rFonts w:hint="eastAsia" w:ascii="仿宋_GB2312" w:eastAsia="仿宋_GB2312"/>
          <w:color w:val="000000"/>
          <w:sz w:val="32"/>
        </w:rPr>
        <w:t>月，标准起草小组先后收集了国内颁布的相关技术标准，并</w:t>
      </w:r>
      <w:r>
        <w:rPr>
          <w:rFonts w:hint="eastAsia" w:ascii="仿宋_GB2312" w:eastAsia="仿宋_GB2312"/>
          <w:color w:val="000000"/>
          <w:sz w:val="32"/>
          <w:lang w:val="en-US" w:eastAsia="zh-CN"/>
        </w:rPr>
        <w:t>在</w:t>
      </w:r>
      <w:r>
        <w:rPr>
          <w:rFonts w:hint="eastAsia" w:ascii="仿宋_GB2312" w:eastAsia="仿宋_GB2312"/>
          <w:color w:val="000000"/>
          <w:sz w:val="32"/>
          <w:lang w:eastAsia="zh-CN"/>
        </w:rPr>
        <w:t>山西省汾河</w:t>
      </w:r>
      <w:r>
        <w:rPr>
          <w:rFonts w:hint="eastAsia" w:ascii="仿宋_GB2312" w:eastAsia="仿宋_GB2312"/>
          <w:color w:val="000000"/>
          <w:sz w:val="32"/>
          <w:lang w:val="en-US" w:eastAsia="zh-CN"/>
        </w:rPr>
        <w:t>流域治理项目</w:t>
      </w:r>
      <w:r>
        <w:rPr>
          <w:rFonts w:hint="eastAsia" w:ascii="仿宋_GB2312" w:eastAsia="仿宋_GB2312"/>
          <w:color w:val="000000"/>
          <w:sz w:val="32"/>
          <w:lang w:eastAsia="zh-CN"/>
        </w:rPr>
        <w:t>、</w:t>
      </w:r>
      <w:r>
        <w:rPr>
          <w:rFonts w:hint="eastAsia" w:ascii="仿宋_GB2312" w:eastAsia="仿宋_GB2312"/>
          <w:color w:val="000000"/>
          <w:sz w:val="32"/>
          <w:lang w:val="en-US" w:eastAsia="zh-CN"/>
        </w:rPr>
        <w:t>山西省大水网骨干工程项目</w:t>
      </w:r>
      <w:r>
        <w:rPr>
          <w:rFonts w:hint="eastAsia" w:ascii="仿宋_GB2312" w:eastAsia="仿宋_GB2312"/>
          <w:color w:val="000000"/>
          <w:sz w:val="32"/>
          <w:lang w:eastAsia="zh-CN"/>
        </w:rPr>
        <w:t>等重点大中型</w:t>
      </w:r>
      <w:r>
        <w:rPr>
          <w:rFonts w:hint="eastAsia" w:ascii="仿宋_GB2312" w:eastAsia="仿宋_GB2312"/>
          <w:color w:val="000000"/>
          <w:sz w:val="32"/>
        </w:rPr>
        <w:t>工程进行了调研。重点对</w:t>
      </w:r>
      <w:r>
        <w:rPr>
          <w:rFonts w:hint="eastAsia" w:ascii="仿宋_GB2312" w:eastAsia="仿宋_GB2312"/>
          <w:color w:val="000000"/>
          <w:sz w:val="32"/>
          <w:szCs w:val="32"/>
        </w:rPr>
        <w:t>《</w:t>
      </w:r>
      <w:r>
        <w:rPr>
          <w:rFonts w:hint="eastAsia" w:ascii="仿宋_GB2312" w:eastAsia="仿宋_GB2312"/>
          <w:color w:val="000000"/>
          <w:sz w:val="32"/>
          <w:szCs w:val="32"/>
          <w:lang w:eastAsia="zh-CN"/>
        </w:rPr>
        <w:t>规范</w:t>
      </w:r>
      <w:r>
        <w:rPr>
          <w:rFonts w:hint="eastAsia" w:ascii="仿宋_GB2312" w:eastAsia="仿宋_GB2312"/>
          <w:color w:val="000000"/>
          <w:sz w:val="32"/>
          <w:szCs w:val="32"/>
        </w:rPr>
        <w:t>》</w:t>
      </w:r>
      <w:r>
        <w:rPr>
          <w:rFonts w:hint="eastAsia" w:ascii="仿宋_GB2312" w:eastAsia="仿宋_GB2312"/>
          <w:color w:val="000000"/>
          <w:sz w:val="32"/>
          <w:szCs w:val="32"/>
          <w:lang w:eastAsia="zh-CN"/>
        </w:rPr>
        <w:t>（初稿）</w:t>
      </w:r>
      <w:r>
        <w:rPr>
          <w:rFonts w:hint="eastAsia" w:ascii="仿宋_GB2312" w:eastAsia="仿宋_GB2312"/>
          <w:color w:val="000000"/>
          <w:sz w:val="32"/>
        </w:rPr>
        <w:t>的实施情况、存在问题、改进建议以及现阶段</w:t>
      </w:r>
      <w:r>
        <w:rPr>
          <w:rFonts w:hint="eastAsia" w:ascii="仿宋_GB2312" w:eastAsia="仿宋_GB2312"/>
          <w:color w:val="000000"/>
          <w:sz w:val="32"/>
          <w:lang w:eastAsia="zh-CN"/>
        </w:rPr>
        <w:t>质量管理</w:t>
      </w:r>
      <w:r>
        <w:rPr>
          <w:rFonts w:hint="eastAsia" w:ascii="仿宋_GB2312" w:eastAsia="仿宋_GB2312"/>
          <w:color w:val="000000"/>
          <w:sz w:val="32"/>
        </w:rPr>
        <w:t>采用的先进管理</w:t>
      </w:r>
      <w:r>
        <w:rPr>
          <w:rFonts w:hint="eastAsia" w:ascii="仿宋_GB2312" w:eastAsia="仿宋_GB2312"/>
          <w:color w:val="000000"/>
          <w:sz w:val="32"/>
          <w:lang w:eastAsia="zh-CN"/>
        </w:rPr>
        <w:t>理念、</w:t>
      </w:r>
      <w:r>
        <w:rPr>
          <w:rFonts w:hint="eastAsia" w:ascii="仿宋_GB2312" w:eastAsia="仿宋_GB2312"/>
          <w:color w:val="000000"/>
          <w:sz w:val="32"/>
        </w:rPr>
        <w:t>方法等，向</w:t>
      </w:r>
      <w:r>
        <w:rPr>
          <w:rFonts w:hint="eastAsia" w:ascii="仿宋_GB2312" w:eastAsia="仿宋_GB2312"/>
          <w:color w:val="000000"/>
          <w:sz w:val="32"/>
          <w:lang w:eastAsia="zh-CN"/>
        </w:rPr>
        <w:t>有关单位</w:t>
      </w:r>
      <w:r>
        <w:rPr>
          <w:rFonts w:hint="eastAsia" w:ascii="仿宋_GB2312" w:eastAsia="仿宋_GB2312"/>
          <w:color w:val="000000"/>
          <w:sz w:val="32"/>
        </w:rPr>
        <w:t>进行了深入调研。</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仿宋_GB2312" w:eastAsia="仿宋_GB2312"/>
          <w:color w:val="000000"/>
          <w:sz w:val="32"/>
          <w:lang w:val="en-US" w:eastAsia="zh-CN"/>
        </w:rPr>
      </w:pPr>
      <w:r>
        <w:rPr>
          <w:rFonts w:ascii="楷体_GB2312" w:hAnsi="楷体_GB2312" w:eastAsia="楷体_GB2312" w:cs="楷体_GB2312"/>
          <w:color w:val="000000"/>
          <w:sz w:val="32"/>
        </w:rPr>
        <w:t>3.</w:t>
      </w:r>
      <w:r>
        <w:rPr>
          <w:rFonts w:hint="eastAsia" w:ascii="楷体_GB2312" w:hAnsi="楷体_GB2312" w:eastAsia="楷体_GB2312" w:cs="楷体_GB2312"/>
          <w:color w:val="000000"/>
          <w:sz w:val="32"/>
        </w:rPr>
        <w:t>标准的编制及修改。</w:t>
      </w:r>
      <w:r>
        <w:rPr>
          <w:rFonts w:ascii="仿宋_GB2312" w:eastAsia="仿宋_GB2312"/>
          <w:color w:val="000000"/>
          <w:sz w:val="32"/>
        </w:rPr>
        <w:t>2019</w:t>
      </w:r>
      <w:r>
        <w:rPr>
          <w:rFonts w:hint="eastAsia" w:ascii="仿宋_GB2312" w:eastAsia="仿宋_GB2312"/>
          <w:color w:val="000000"/>
          <w:sz w:val="32"/>
        </w:rPr>
        <w:t>年</w:t>
      </w:r>
      <w:r>
        <w:rPr>
          <w:rFonts w:hint="eastAsia" w:ascii="仿宋_GB2312" w:eastAsia="仿宋_GB2312"/>
          <w:color w:val="000000"/>
          <w:sz w:val="32"/>
          <w:lang w:val="en-US" w:eastAsia="zh-CN"/>
        </w:rPr>
        <w:t>3</w:t>
      </w:r>
      <w:r>
        <w:rPr>
          <w:rFonts w:hint="eastAsia" w:ascii="仿宋_GB2312" w:eastAsia="仿宋_GB2312"/>
          <w:color w:val="000000"/>
          <w:sz w:val="32"/>
        </w:rPr>
        <w:t>月～</w:t>
      </w:r>
      <w:r>
        <w:rPr>
          <w:rFonts w:hint="eastAsia" w:ascii="仿宋_GB2312" w:eastAsia="仿宋_GB2312"/>
          <w:color w:val="000000"/>
          <w:sz w:val="32"/>
          <w:lang w:val="en-US" w:eastAsia="zh-CN"/>
        </w:rPr>
        <w:t>6</w:t>
      </w:r>
      <w:r>
        <w:rPr>
          <w:rFonts w:hint="eastAsia" w:ascii="仿宋_GB2312" w:eastAsia="仿宋_GB2312"/>
          <w:color w:val="000000"/>
          <w:sz w:val="32"/>
        </w:rPr>
        <w:t>月，起草小组成员在</w:t>
      </w:r>
      <w:r>
        <w:rPr>
          <w:rFonts w:hint="eastAsia" w:ascii="仿宋_GB2312" w:eastAsia="仿宋_GB2312"/>
          <w:color w:val="000000"/>
          <w:sz w:val="32"/>
          <w:lang w:eastAsia="zh-CN"/>
        </w:rPr>
        <w:t>《</w:t>
      </w:r>
      <w:r>
        <w:rPr>
          <w:rFonts w:hint="eastAsia" w:ascii="仿宋_GB2312" w:eastAsia="仿宋_GB2312"/>
          <w:color w:val="000000"/>
          <w:sz w:val="32"/>
          <w:szCs w:val="32"/>
          <w:lang w:eastAsia="zh-CN"/>
        </w:rPr>
        <w:t>规范</w:t>
      </w:r>
      <w:r>
        <w:rPr>
          <w:rFonts w:hint="eastAsia" w:ascii="仿宋_GB2312" w:eastAsia="仿宋_GB2312"/>
          <w:color w:val="000000"/>
          <w:sz w:val="32"/>
          <w:lang w:eastAsia="zh-CN"/>
        </w:rPr>
        <w:t>》（初稿）</w:t>
      </w:r>
      <w:r>
        <w:rPr>
          <w:rFonts w:hint="eastAsia" w:ascii="仿宋_GB2312" w:eastAsia="仿宋_GB2312"/>
          <w:color w:val="000000"/>
          <w:sz w:val="32"/>
          <w:szCs w:val="32"/>
          <w:lang w:eastAsia="zh-CN"/>
        </w:rPr>
        <w:t>内容</w:t>
      </w:r>
      <w:r>
        <w:rPr>
          <w:rFonts w:hint="eastAsia" w:ascii="仿宋_GB2312" w:eastAsia="仿宋_GB2312"/>
          <w:color w:val="000000"/>
          <w:sz w:val="32"/>
        </w:rPr>
        <w:t>的基础上完成了</w:t>
      </w:r>
      <w:r>
        <w:rPr>
          <w:rFonts w:hint="eastAsia" w:ascii="仿宋_GB2312" w:eastAsia="仿宋_GB2312"/>
          <w:color w:val="000000"/>
          <w:sz w:val="32"/>
          <w:lang w:eastAsia="zh-CN"/>
        </w:rPr>
        <w:t>各</w:t>
      </w:r>
      <w:r>
        <w:rPr>
          <w:rFonts w:hint="eastAsia" w:ascii="仿宋_GB2312" w:eastAsia="仿宋_GB2312"/>
          <w:color w:val="000000"/>
          <w:sz w:val="32"/>
        </w:rPr>
        <w:t>章节起草，期间先后经过</w:t>
      </w:r>
      <w:r>
        <w:rPr>
          <w:rFonts w:ascii="仿宋_GB2312" w:eastAsia="仿宋_GB2312"/>
          <w:color w:val="000000"/>
          <w:sz w:val="32"/>
        </w:rPr>
        <w:t>4</w:t>
      </w:r>
      <w:r>
        <w:rPr>
          <w:rFonts w:hint="eastAsia" w:ascii="仿宋_GB2312" w:eastAsia="仿宋_GB2312"/>
          <w:color w:val="000000"/>
          <w:sz w:val="32"/>
        </w:rPr>
        <w:t>次集体讨论后，</w:t>
      </w:r>
      <w:r>
        <w:rPr>
          <w:rFonts w:hint="eastAsia" w:ascii="仿宋_GB2312" w:eastAsia="仿宋_GB2312"/>
          <w:color w:val="000000"/>
          <w:sz w:val="32"/>
          <w:lang w:eastAsia="zh-CN"/>
        </w:rPr>
        <w:t>《规范》（初稿）于</w:t>
      </w:r>
      <w:r>
        <w:rPr>
          <w:rFonts w:hint="eastAsia" w:ascii="仿宋_GB2312" w:eastAsia="仿宋_GB2312"/>
          <w:color w:val="000000"/>
          <w:sz w:val="32"/>
          <w:lang w:val="en-US" w:eastAsia="zh-CN"/>
        </w:rPr>
        <w:t>6月中旬编制完成</w:t>
      </w:r>
      <w:r>
        <w:rPr>
          <w:rFonts w:hint="eastAsia" w:ascii="仿宋_GB2312" w:eastAsia="仿宋_GB2312"/>
          <w:color w:val="000000"/>
          <w:sz w:val="32"/>
        </w:rPr>
        <w:t>。在征得省水利厅相关处室意见后，2019年7月16日</w:t>
      </w:r>
      <w:r>
        <w:rPr>
          <w:rFonts w:hint="eastAsia" w:ascii="仿宋_GB2312" w:eastAsia="仿宋_GB2312"/>
          <w:color w:val="000000"/>
          <w:sz w:val="32"/>
          <w:lang w:eastAsia="zh-CN"/>
        </w:rPr>
        <w:t>，</w:t>
      </w:r>
      <w:r>
        <w:rPr>
          <w:rFonts w:hint="eastAsia" w:ascii="仿宋_GB2312" w:eastAsia="仿宋_GB2312"/>
          <w:color w:val="000000"/>
          <w:sz w:val="32"/>
        </w:rPr>
        <w:t>我</w:t>
      </w:r>
      <w:r>
        <w:rPr>
          <w:rFonts w:hint="eastAsia" w:ascii="仿宋_GB2312" w:eastAsia="仿宋_GB2312"/>
          <w:color w:val="000000"/>
          <w:sz w:val="32"/>
          <w:lang w:eastAsia="zh-CN"/>
        </w:rPr>
        <w:t>单位</w:t>
      </w:r>
      <w:r>
        <w:rPr>
          <w:rFonts w:hint="eastAsia" w:ascii="仿宋_GB2312" w:eastAsia="仿宋_GB2312"/>
          <w:color w:val="000000"/>
          <w:sz w:val="32"/>
        </w:rPr>
        <w:t>组织省内有关专家对《规范》（初稿）进行了评审。</w:t>
      </w:r>
      <w:r>
        <w:rPr>
          <w:rFonts w:ascii="仿宋_GB2312" w:eastAsia="仿宋_GB2312"/>
          <w:color w:val="000000"/>
          <w:sz w:val="32"/>
        </w:rPr>
        <w:t>2019</w:t>
      </w:r>
      <w:r>
        <w:rPr>
          <w:rFonts w:hint="eastAsia" w:ascii="仿宋_GB2312" w:eastAsia="仿宋_GB2312"/>
          <w:color w:val="000000"/>
          <w:sz w:val="32"/>
        </w:rPr>
        <w:t>年</w:t>
      </w:r>
      <w:r>
        <w:rPr>
          <w:rFonts w:hint="eastAsia" w:ascii="仿宋_GB2312" w:eastAsia="仿宋_GB2312"/>
          <w:color w:val="000000"/>
          <w:sz w:val="32"/>
          <w:lang w:val="en-US" w:eastAsia="zh-CN"/>
        </w:rPr>
        <w:t>11</w:t>
      </w:r>
      <w:r>
        <w:rPr>
          <w:rFonts w:hint="eastAsia" w:ascii="仿宋_GB2312" w:eastAsia="仿宋_GB2312"/>
          <w:color w:val="000000"/>
          <w:sz w:val="32"/>
        </w:rPr>
        <w:t>月，向</w:t>
      </w:r>
      <w:r>
        <w:rPr>
          <w:rFonts w:hint="eastAsia" w:ascii="仿宋_GB2312" w:eastAsia="仿宋_GB2312"/>
          <w:color w:val="000000"/>
          <w:sz w:val="32"/>
          <w:lang w:eastAsia="zh-CN"/>
        </w:rPr>
        <w:t>省内</w:t>
      </w:r>
      <w:r>
        <w:rPr>
          <w:rFonts w:hint="eastAsia" w:ascii="仿宋_GB2312" w:eastAsia="仿宋_GB2312"/>
          <w:color w:val="000000"/>
          <w:sz w:val="32"/>
          <w:lang w:val="en-US" w:eastAsia="zh-CN"/>
        </w:rPr>
        <w:t>23家相关参建</w:t>
      </w:r>
      <w:r>
        <w:rPr>
          <w:rFonts w:hint="eastAsia" w:ascii="仿宋_GB2312" w:eastAsia="仿宋_GB2312"/>
          <w:color w:val="000000"/>
          <w:sz w:val="32"/>
        </w:rPr>
        <w:t>单位公开征求意见，共收到</w:t>
      </w:r>
      <w:r>
        <w:rPr>
          <w:rFonts w:hint="eastAsia" w:ascii="仿宋_GB2312" w:eastAsia="仿宋_GB2312"/>
          <w:color w:val="000000"/>
          <w:sz w:val="32"/>
          <w:lang w:eastAsia="zh-CN"/>
        </w:rPr>
        <w:t>反馈修改意见、建议</w:t>
      </w:r>
      <w:r>
        <w:rPr>
          <w:rFonts w:hint="eastAsia" w:ascii="仿宋_GB2312" w:eastAsia="仿宋_GB2312"/>
          <w:color w:val="000000"/>
          <w:sz w:val="32"/>
          <w:lang w:val="en-US" w:eastAsia="zh-CN"/>
        </w:rPr>
        <w:t>60</w:t>
      </w:r>
      <w:r>
        <w:rPr>
          <w:rFonts w:hint="eastAsia" w:ascii="仿宋_GB2312" w:eastAsia="仿宋_GB2312"/>
          <w:color w:val="000000"/>
          <w:sz w:val="32"/>
        </w:rPr>
        <w:t>条。起草小组按照征求意见，对</w:t>
      </w:r>
      <w:r>
        <w:rPr>
          <w:rFonts w:hint="eastAsia" w:ascii="仿宋_GB2312" w:eastAsia="仿宋_GB2312"/>
          <w:color w:val="000000"/>
          <w:sz w:val="32"/>
          <w:szCs w:val="32"/>
        </w:rPr>
        <w:t>《</w:t>
      </w:r>
      <w:r>
        <w:rPr>
          <w:rFonts w:hint="eastAsia" w:ascii="仿宋_GB2312" w:eastAsia="仿宋_GB2312"/>
          <w:color w:val="000000"/>
          <w:sz w:val="32"/>
          <w:szCs w:val="32"/>
          <w:lang w:eastAsia="zh-CN"/>
        </w:rPr>
        <w:t>规范</w:t>
      </w:r>
      <w:r>
        <w:rPr>
          <w:rFonts w:hint="eastAsia" w:ascii="仿宋_GB2312" w:eastAsia="仿宋_GB2312"/>
          <w:color w:val="000000"/>
          <w:sz w:val="32"/>
          <w:szCs w:val="32"/>
        </w:rPr>
        <w:t>》的</w:t>
      </w:r>
      <w:r>
        <w:rPr>
          <w:rFonts w:hint="eastAsia" w:ascii="仿宋_GB2312" w:eastAsia="仿宋_GB2312"/>
          <w:color w:val="000000"/>
          <w:sz w:val="32"/>
        </w:rPr>
        <w:t>征求意见稿进行了修改。</w:t>
      </w:r>
      <w:r>
        <w:rPr>
          <w:rFonts w:hint="eastAsia" w:ascii="仿宋_GB2312" w:eastAsia="仿宋_GB2312"/>
          <w:color w:val="000000"/>
          <w:sz w:val="32"/>
          <w:lang w:val="en-US" w:eastAsia="zh-CN"/>
        </w:rPr>
        <w:t>2020年2月～2022年7月，起草小组又经过多次集体讨论，对《规范》章节进行了调整，对《规范》条文进行了修正。</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eastAsia="仿宋_GB2312"/>
          <w:color w:val="000000"/>
          <w:sz w:val="32"/>
        </w:rPr>
      </w:pPr>
      <w:r>
        <w:rPr>
          <w:rFonts w:ascii="楷体_GB2312" w:hAnsi="楷体_GB2312" w:eastAsia="楷体_GB2312" w:cs="楷体_GB2312"/>
          <w:color w:val="000000"/>
          <w:sz w:val="32"/>
        </w:rPr>
        <w:t>4.</w:t>
      </w:r>
      <w:r>
        <w:rPr>
          <w:rFonts w:hint="eastAsia" w:ascii="楷体_GB2312" w:hAnsi="楷体_GB2312" w:eastAsia="楷体_GB2312" w:cs="楷体_GB2312"/>
          <w:color w:val="000000"/>
          <w:sz w:val="32"/>
          <w:lang w:eastAsia="zh-CN"/>
        </w:rPr>
        <w:t>相关处室审查</w:t>
      </w:r>
      <w:r>
        <w:rPr>
          <w:rFonts w:hint="eastAsia" w:ascii="楷体_GB2312" w:hAnsi="楷体_GB2312" w:eastAsia="楷体_GB2312" w:cs="楷体_GB2312"/>
          <w:color w:val="000000"/>
          <w:sz w:val="32"/>
        </w:rPr>
        <w:t>。</w:t>
      </w:r>
      <w:r>
        <w:rPr>
          <w:rFonts w:hint="eastAsia" w:ascii="仿宋_GB2312" w:eastAsia="仿宋_GB2312"/>
          <w:color w:val="000000"/>
          <w:sz w:val="32"/>
        </w:rPr>
        <w:t>2019年12月，《规范》（征求意见稿）先后通过厅监督处、建设处、政策法规处审查。</w:t>
      </w: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hint="eastAsia" w:ascii="黑体" w:hAnsi="黑体" w:eastAsia="黑体"/>
          <w:color w:val="000000"/>
          <w:sz w:val="32"/>
          <w:lang w:eastAsia="zh-CN"/>
        </w:rPr>
      </w:pPr>
      <w:bookmarkStart w:id="3" w:name="_Toc24973"/>
      <w:r>
        <w:rPr>
          <w:rFonts w:hint="eastAsia" w:ascii="黑体" w:hAnsi="黑体" w:eastAsia="黑体"/>
          <w:color w:val="000000"/>
          <w:sz w:val="32"/>
        </w:rPr>
        <w:t>四、制定标准的原则和依据，与现行法律、法规、标准的关系</w:t>
      </w:r>
      <w:bookmarkEnd w:id="3"/>
    </w:p>
    <w:p>
      <w:pPr>
        <w:keepNext w:val="0"/>
        <w:keepLines w:val="0"/>
        <w:pageBreakBefore w:val="0"/>
        <w:kinsoku/>
        <w:wordWrap/>
        <w:overflowPunct/>
        <w:topLinePunct w:val="0"/>
        <w:autoSpaceDE/>
        <w:autoSpaceDN/>
        <w:bidi w:val="0"/>
        <w:adjustRightInd/>
        <w:spacing w:line="560" w:lineRule="exact"/>
        <w:ind w:firstLine="640"/>
        <w:textAlignment w:val="auto"/>
        <w:rPr>
          <w:rFonts w:ascii="楷体_GB2312" w:hAnsi="楷体_GB2312" w:eastAsia="楷体_GB2312" w:cs="楷体_GB2312"/>
          <w:color w:val="000000"/>
          <w:sz w:val="32"/>
        </w:rPr>
      </w:pPr>
      <w:r>
        <w:rPr>
          <w:rFonts w:ascii="楷体_GB2312" w:hAnsi="楷体_GB2312" w:eastAsia="楷体_GB2312" w:cs="楷体_GB2312"/>
          <w:color w:val="000000"/>
          <w:sz w:val="32"/>
        </w:rPr>
        <w:t>1.</w:t>
      </w:r>
      <w:r>
        <w:rPr>
          <w:rFonts w:hint="eastAsia" w:ascii="楷体_GB2312" w:hAnsi="楷体_GB2312" w:eastAsia="楷体_GB2312" w:cs="楷体_GB2312"/>
          <w:color w:val="000000"/>
          <w:sz w:val="32"/>
        </w:rPr>
        <w:t>制定标准的原则和依据</w:t>
      </w:r>
    </w:p>
    <w:p>
      <w:pPr>
        <w:keepNext w:val="0"/>
        <w:keepLines w:val="0"/>
        <w:pageBreakBefore w:val="0"/>
        <w:kinsoku/>
        <w:wordWrap/>
        <w:overflowPunct/>
        <w:topLinePunct w:val="0"/>
        <w:autoSpaceDE/>
        <w:autoSpaceDN/>
        <w:bidi w:val="0"/>
        <w:adjustRightInd/>
        <w:snapToGrid w:val="0"/>
        <w:spacing w:line="560" w:lineRule="exact"/>
        <w:ind w:firstLine="640" w:firstLineChars="200"/>
        <w:textAlignment w:val="auto"/>
        <w:rPr>
          <w:rFonts w:ascii="仿宋_GB2312" w:eastAsia="仿宋_GB2312"/>
          <w:color w:val="000000"/>
          <w:sz w:val="32"/>
        </w:rPr>
      </w:pPr>
      <w:r>
        <w:rPr>
          <w:rFonts w:hint="eastAsia" w:ascii="仿宋_GB2312" w:eastAsia="仿宋_GB2312"/>
          <w:color w:val="000000"/>
          <w:sz w:val="32"/>
        </w:rPr>
        <w:t>本标准按照</w:t>
      </w:r>
      <w:r>
        <w:rPr>
          <w:rFonts w:ascii="仿宋_GB2312" w:eastAsia="仿宋_GB2312"/>
          <w:color w:val="000000"/>
          <w:sz w:val="32"/>
        </w:rPr>
        <w:t>GB/T 1.1-20</w:t>
      </w:r>
      <w:r>
        <w:rPr>
          <w:rFonts w:hint="eastAsia" w:ascii="仿宋_GB2312" w:eastAsia="仿宋_GB2312"/>
          <w:color w:val="000000"/>
          <w:sz w:val="32"/>
        </w:rPr>
        <w:t>20《标准化工作导则</w:t>
      </w:r>
      <w:r>
        <w:rPr>
          <w:rFonts w:ascii="仿宋_GB2312" w:eastAsia="仿宋_GB2312"/>
          <w:color w:val="000000"/>
          <w:sz w:val="32"/>
        </w:rPr>
        <w:t xml:space="preserve"> </w:t>
      </w:r>
      <w:r>
        <w:rPr>
          <w:rFonts w:hint="eastAsia" w:ascii="仿宋_GB2312" w:eastAsia="仿宋_GB2312"/>
          <w:color w:val="000000"/>
          <w:sz w:val="32"/>
        </w:rPr>
        <w:t>第</w:t>
      </w:r>
      <w:r>
        <w:rPr>
          <w:rFonts w:ascii="仿宋_GB2312" w:eastAsia="仿宋_GB2312"/>
          <w:color w:val="000000"/>
          <w:sz w:val="32"/>
        </w:rPr>
        <w:t>1</w:t>
      </w:r>
      <w:r>
        <w:rPr>
          <w:rFonts w:hint="eastAsia" w:ascii="仿宋_GB2312" w:eastAsia="仿宋_GB2312"/>
          <w:color w:val="000000"/>
          <w:sz w:val="32"/>
        </w:rPr>
        <w:t>部分：标准的结构和编写规则》</w:t>
      </w:r>
      <w:r>
        <w:rPr>
          <w:rFonts w:hint="eastAsia" w:ascii="仿宋_GB2312" w:eastAsia="仿宋_GB2312"/>
          <w:color w:val="000000"/>
          <w:sz w:val="32"/>
          <w:lang w:val="en-US" w:eastAsia="zh-CN"/>
        </w:rPr>
        <w:t>的规定</w:t>
      </w:r>
      <w:r>
        <w:rPr>
          <w:rFonts w:hint="eastAsia" w:ascii="仿宋_GB2312" w:eastAsia="仿宋_GB2312"/>
          <w:color w:val="000000"/>
          <w:sz w:val="32"/>
        </w:rPr>
        <w:t>起草。本标准制定依托山西</w:t>
      </w:r>
      <w:r>
        <w:rPr>
          <w:rFonts w:hint="eastAsia" w:ascii="仿宋_GB2312" w:eastAsia="仿宋_GB2312"/>
          <w:color w:val="000000"/>
          <w:sz w:val="32"/>
          <w:lang w:eastAsia="zh-CN"/>
        </w:rPr>
        <w:t>省</w:t>
      </w:r>
      <w:r>
        <w:rPr>
          <w:rFonts w:hint="eastAsia" w:ascii="仿宋_GB2312" w:eastAsia="仿宋_GB2312"/>
          <w:color w:val="000000"/>
          <w:sz w:val="32"/>
          <w:lang w:val="en-US" w:eastAsia="zh-CN"/>
        </w:rPr>
        <w:t>多个</w:t>
      </w:r>
      <w:r>
        <w:rPr>
          <w:rFonts w:hint="eastAsia" w:ascii="仿宋_GB2312" w:eastAsia="仿宋_GB2312"/>
          <w:color w:val="000000"/>
          <w:sz w:val="32"/>
          <w:lang w:eastAsia="zh-CN"/>
        </w:rPr>
        <w:t>重点大中型</w:t>
      </w:r>
      <w:r>
        <w:rPr>
          <w:rFonts w:hint="eastAsia" w:ascii="仿宋_GB2312" w:eastAsia="仿宋_GB2312"/>
          <w:color w:val="000000"/>
          <w:sz w:val="32"/>
        </w:rPr>
        <w:t>工程建设，在标准的编制过程中总结了近年来</w:t>
      </w:r>
      <w:r>
        <w:rPr>
          <w:rFonts w:hint="eastAsia" w:ascii="仿宋_GB2312" w:eastAsia="仿宋_GB2312"/>
          <w:color w:val="000000"/>
          <w:sz w:val="32"/>
          <w:lang w:eastAsia="zh-CN"/>
        </w:rPr>
        <w:t>在大中型水利工程质量管理</w:t>
      </w:r>
      <w:r>
        <w:rPr>
          <w:rFonts w:hint="eastAsia" w:ascii="仿宋_GB2312" w:eastAsia="仿宋_GB2312"/>
          <w:color w:val="000000"/>
          <w:sz w:val="32"/>
        </w:rPr>
        <w:t>的实践经验和研究成果，借鉴了</w:t>
      </w:r>
      <w:r>
        <w:rPr>
          <w:rFonts w:hint="eastAsia" w:ascii="仿宋_GB2312" w:eastAsia="仿宋_GB2312"/>
          <w:color w:val="000000"/>
          <w:sz w:val="32"/>
          <w:lang w:eastAsia="zh-CN"/>
        </w:rPr>
        <w:t>住建</w:t>
      </w:r>
      <w:r>
        <w:rPr>
          <w:rFonts w:hint="eastAsia" w:ascii="仿宋_GB2312" w:eastAsia="仿宋_GB2312"/>
          <w:color w:val="000000"/>
          <w:sz w:val="32"/>
          <w:szCs w:val="32"/>
          <w:lang w:eastAsia="zh-CN"/>
        </w:rPr>
        <w:t>、公路、铁路等</w:t>
      </w:r>
      <w:r>
        <w:rPr>
          <w:rFonts w:hint="eastAsia" w:ascii="仿宋_GB2312" w:eastAsia="仿宋_GB2312"/>
          <w:color w:val="000000"/>
          <w:sz w:val="32"/>
        </w:rPr>
        <w:t>行业先进标准，开展了多项专题研究，广泛地征求了有关方面意见，对具体内容进行了反复讨论、协调和修改，最后经审查定稿。</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eastAsia="仿宋_GB2312"/>
          <w:color w:val="000000"/>
          <w:sz w:val="32"/>
          <w:lang w:eastAsia="zh-CN"/>
        </w:rPr>
      </w:pPr>
      <w:r>
        <w:rPr>
          <w:rFonts w:hint="eastAsia" w:ascii="仿宋_GB2312" w:eastAsia="仿宋_GB2312"/>
          <w:color w:val="000000"/>
          <w:sz w:val="32"/>
        </w:rPr>
        <w:t>本标准编制遵循“科学性、实用性、统一性、规范性”的原则。《规范》依据国家和水利部有关水利工程建设质量管理的规章、制度和技术标准编写，</w:t>
      </w:r>
      <w:r>
        <w:rPr>
          <w:rFonts w:hint="eastAsia" w:ascii="仿宋_GB2312" w:eastAsia="仿宋_GB2312"/>
          <w:color w:val="000000"/>
          <w:sz w:val="32"/>
          <w:lang w:eastAsia="zh-CN"/>
        </w:rPr>
        <w:t>重点</w:t>
      </w:r>
      <w:r>
        <w:rPr>
          <w:rFonts w:hint="eastAsia" w:ascii="仿宋_GB2312" w:eastAsia="仿宋_GB2312"/>
          <w:color w:val="000000"/>
          <w:sz w:val="32"/>
        </w:rPr>
        <w:t>阐述了水利工程建设</w:t>
      </w:r>
      <w:r>
        <w:rPr>
          <w:rFonts w:hint="eastAsia" w:ascii="仿宋_GB2312" w:eastAsia="仿宋_GB2312"/>
          <w:color w:val="000000"/>
          <w:sz w:val="32"/>
          <w:lang w:val="en-US" w:eastAsia="zh-CN"/>
        </w:rPr>
        <w:t>勘察、设计项目</w:t>
      </w:r>
      <w:r>
        <w:rPr>
          <w:rFonts w:hint="eastAsia" w:ascii="仿宋_GB2312" w:eastAsia="仿宋_GB2312"/>
          <w:color w:val="000000"/>
          <w:sz w:val="32"/>
        </w:rPr>
        <w:t>质量</w:t>
      </w:r>
      <w:r>
        <w:rPr>
          <w:rFonts w:hint="eastAsia" w:ascii="仿宋_GB2312" w:eastAsia="仿宋_GB2312"/>
          <w:color w:val="000000"/>
          <w:sz w:val="32"/>
          <w:lang w:val="en-US" w:eastAsia="zh-CN"/>
        </w:rPr>
        <w:t>保证</w:t>
      </w:r>
      <w:r>
        <w:rPr>
          <w:rFonts w:hint="eastAsia" w:ascii="仿宋_GB2312" w:eastAsia="仿宋_GB2312"/>
          <w:color w:val="000000"/>
          <w:sz w:val="32"/>
          <w:lang w:eastAsia="zh-CN"/>
        </w:rPr>
        <w:t>体系</w:t>
      </w:r>
      <w:r>
        <w:rPr>
          <w:rFonts w:hint="eastAsia" w:ascii="仿宋_GB2312" w:eastAsia="仿宋_GB2312"/>
          <w:color w:val="000000"/>
          <w:sz w:val="32"/>
        </w:rPr>
        <w:t>策划</w:t>
      </w:r>
      <w:r>
        <w:rPr>
          <w:rFonts w:hint="eastAsia" w:ascii="仿宋_GB2312" w:eastAsia="仿宋_GB2312"/>
          <w:color w:val="000000"/>
          <w:sz w:val="32"/>
          <w:lang w:eastAsia="zh-CN"/>
        </w:rPr>
        <w:t>和建立、</w:t>
      </w:r>
      <w:r>
        <w:rPr>
          <w:rFonts w:hint="eastAsia" w:ascii="仿宋_GB2312" w:eastAsia="仿宋_GB2312"/>
          <w:color w:val="000000"/>
          <w:sz w:val="32"/>
          <w:lang w:val="en-US" w:eastAsia="zh-CN"/>
        </w:rPr>
        <w:t>组织</w:t>
      </w:r>
      <w:r>
        <w:rPr>
          <w:rFonts w:hint="eastAsia" w:ascii="仿宋_GB2312" w:eastAsia="仿宋_GB2312"/>
          <w:color w:val="000000"/>
          <w:sz w:val="32"/>
        </w:rPr>
        <w:t>机构</w:t>
      </w:r>
      <w:r>
        <w:rPr>
          <w:rFonts w:hint="eastAsia" w:ascii="仿宋_GB2312" w:eastAsia="仿宋_GB2312"/>
          <w:color w:val="000000"/>
          <w:sz w:val="32"/>
          <w:lang w:val="en-US" w:eastAsia="zh-CN"/>
        </w:rPr>
        <w:t>与职责</w:t>
      </w:r>
      <w:r>
        <w:rPr>
          <w:rFonts w:hint="eastAsia" w:ascii="仿宋_GB2312" w:eastAsia="仿宋_GB2312"/>
          <w:color w:val="000000"/>
          <w:sz w:val="32"/>
        </w:rPr>
        <w:t>、</w:t>
      </w:r>
      <w:r>
        <w:rPr>
          <w:rFonts w:hint="eastAsia" w:ascii="仿宋_GB2312" w:eastAsia="仿宋_GB2312"/>
          <w:color w:val="000000"/>
          <w:sz w:val="32"/>
          <w:lang w:val="en-US" w:eastAsia="zh-CN"/>
        </w:rPr>
        <w:t>资源配置</w:t>
      </w:r>
      <w:r>
        <w:rPr>
          <w:rFonts w:hint="eastAsia" w:ascii="仿宋_GB2312" w:eastAsia="仿宋_GB2312"/>
          <w:color w:val="000000"/>
          <w:sz w:val="32"/>
        </w:rPr>
        <w:t>、</w:t>
      </w:r>
      <w:r>
        <w:rPr>
          <w:rFonts w:hint="eastAsia" w:ascii="仿宋_GB2312" w:eastAsia="仿宋_GB2312"/>
          <w:color w:val="000000"/>
          <w:sz w:val="32"/>
          <w:lang w:val="en-US" w:eastAsia="zh-CN"/>
        </w:rPr>
        <w:t>投标与合同管理、勘测设计过程质量管理、现场服务、质量体系的评价与改进</w:t>
      </w:r>
      <w:r>
        <w:rPr>
          <w:rFonts w:hint="eastAsia" w:ascii="仿宋_GB2312" w:eastAsia="仿宋_GB2312"/>
          <w:color w:val="000000"/>
          <w:sz w:val="32"/>
          <w:lang w:eastAsia="zh-CN"/>
        </w:rPr>
        <w:t>以及</w:t>
      </w:r>
      <w:r>
        <w:rPr>
          <w:rFonts w:hint="eastAsia" w:ascii="仿宋_GB2312" w:eastAsia="仿宋_GB2312"/>
          <w:color w:val="000000"/>
          <w:sz w:val="32"/>
          <w:lang w:val="en-US" w:eastAsia="zh-CN"/>
        </w:rPr>
        <w:t>文件与</w:t>
      </w:r>
      <w:r>
        <w:rPr>
          <w:rFonts w:hint="eastAsia" w:ascii="仿宋_GB2312" w:eastAsia="仿宋_GB2312"/>
          <w:color w:val="000000"/>
          <w:sz w:val="32"/>
          <w:lang w:eastAsia="zh-CN"/>
        </w:rPr>
        <w:t>档案管理</w:t>
      </w:r>
      <w:r>
        <w:rPr>
          <w:rFonts w:hint="eastAsia" w:ascii="仿宋_GB2312" w:eastAsia="仿宋_GB2312"/>
          <w:color w:val="000000"/>
          <w:sz w:val="32"/>
        </w:rPr>
        <w:t>等方面</w:t>
      </w:r>
      <w:r>
        <w:rPr>
          <w:rFonts w:hint="eastAsia" w:ascii="仿宋_GB2312" w:eastAsia="仿宋_GB2312"/>
          <w:color w:val="000000"/>
          <w:sz w:val="32"/>
          <w:lang w:eastAsia="zh-CN"/>
        </w:rPr>
        <w:t>质量</w:t>
      </w:r>
      <w:r>
        <w:rPr>
          <w:rFonts w:hint="eastAsia" w:ascii="仿宋_GB2312" w:eastAsia="仿宋_GB2312"/>
          <w:color w:val="000000"/>
          <w:sz w:val="32"/>
        </w:rPr>
        <w:t>管理的</w:t>
      </w:r>
      <w:r>
        <w:rPr>
          <w:rFonts w:hint="eastAsia" w:ascii="仿宋_GB2312" w:eastAsia="仿宋_GB2312"/>
          <w:color w:val="000000"/>
          <w:sz w:val="32"/>
          <w:lang w:eastAsia="zh-CN"/>
        </w:rPr>
        <w:t>相关规定，</w:t>
      </w:r>
      <w:r>
        <w:rPr>
          <w:rFonts w:hint="eastAsia" w:ascii="仿宋_GB2312" w:eastAsia="仿宋_GB2312"/>
          <w:color w:val="000000"/>
          <w:sz w:val="32"/>
        </w:rPr>
        <w:t>涵盖了从工程</w:t>
      </w:r>
      <w:r>
        <w:rPr>
          <w:rFonts w:hint="eastAsia" w:ascii="仿宋_GB2312" w:eastAsia="仿宋_GB2312"/>
          <w:color w:val="000000"/>
          <w:sz w:val="32"/>
          <w:highlight w:val="none"/>
          <w:lang w:val="en-US" w:eastAsia="zh-CN"/>
        </w:rPr>
        <w:t>立项到竣工验收</w:t>
      </w:r>
      <w:r>
        <w:rPr>
          <w:rFonts w:hint="eastAsia" w:ascii="仿宋_GB2312" w:eastAsia="仿宋_GB2312"/>
          <w:color w:val="000000"/>
          <w:sz w:val="32"/>
        </w:rPr>
        <w:t>的全过程中</w:t>
      </w:r>
      <w:r>
        <w:rPr>
          <w:rFonts w:hint="eastAsia" w:ascii="仿宋_GB2312" w:eastAsia="仿宋_GB2312"/>
          <w:color w:val="000000"/>
          <w:sz w:val="32"/>
          <w:lang w:eastAsia="zh-CN"/>
        </w:rPr>
        <w:t>，</w:t>
      </w:r>
      <w:r>
        <w:rPr>
          <w:rFonts w:hint="eastAsia" w:ascii="仿宋_GB2312" w:eastAsia="仿宋_GB2312"/>
          <w:color w:val="000000"/>
          <w:sz w:val="32"/>
          <w:lang w:val="en-US" w:eastAsia="zh-CN"/>
        </w:rPr>
        <w:t>勘察、设计</w:t>
      </w:r>
      <w:r>
        <w:rPr>
          <w:rFonts w:hint="eastAsia" w:ascii="仿宋_GB2312" w:eastAsia="仿宋_GB2312"/>
          <w:color w:val="000000"/>
          <w:sz w:val="32"/>
          <w:lang w:eastAsia="zh-CN"/>
        </w:rPr>
        <w:t>单位</w:t>
      </w:r>
      <w:r>
        <w:rPr>
          <w:rFonts w:hint="eastAsia" w:ascii="仿宋_GB2312" w:eastAsia="仿宋_GB2312"/>
          <w:color w:val="000000"/>
          <w:sz w:val="32"/>
        </w:rPr>
        <w:t>主要质量行为</w:t>
      </w:r>
      <w:r>
        <w:rPr>
          <w:rFonts w:hint="eastAsia" w:ascii="仿宋_GB2312" w:eastAsia="仿宋_GB2312"/>
          <w:color w:val="000000"/>
          <w:sz w:val="32"/>
          <w:lang w:val="en-US" w:eastAsia="zh-CN"/>
        </w:rPr>
        <w:t>规范</w:t>
      </w:r>
      <w:r>
        <w:rPr>
          <w:rFonts w:hint="eastAsia" w:ascii="仿宋_GB2312" w:eastAsia="仿宋_GB2312"/>
          <w:color w:val="000000"/>
          <w:sz w:val="32"/>
        </w:rPr>
        <w:t>，明确了质量体系建设和质量行为标准。</w:t>
      </w:r>
      <w:r>
        <w:rPr>
          <w:rFonts w:hint="eastAsia" w:ascii="仿宋_GB2312" w:eastAsia="仿宋_GB2312"/>
          <w:color w:val="000000"/>
          <w:sz w:val="32"/>
          <w:lang w:eastAsia="zh-CN"/>
        </w:rPr>
        <w:t>标准编制注重条款的先进性、指导性、合理性和可操作性，有利于</w:t>
      </w:r>
      <w:r>
        <w:rPr>
          <w:rFonts w:hint="eastAsia" w:ascii="仿宋_GB2312" w:eastAsia="仿宋_GB2312"/>
          <w:color w:val="000000"/>
          <w:sz w:val="32"/>
          <w:lang w:val="en-US" w:eastAsia="zh-CN"/>
        </w:rPr>
        <w:t>进一步</w:t>
      </w:r>
      <w:r>
        <w:rPr>
          <w:rFonts w:hint="eastAsia" w:ascii="仿宋_GB2312" w:eastAsia="仿宋_GB2312"/>
          <w:color w:val="000000"/>
          <w:sz w:val="32"/>
          <w:lang w:eastAsia="zh-CN"/>
        </w:rPr>
        <w:t>提升山西省水利工程</w:t>
      </w:r>
      <w:r>
        <w:rPr>
          <w:rFonts w:hint="eastAsia" w:ascii="仿宋_GB2312" w:eastAsia="仿宋_GB2312"/>
          <w:color w:val="000000"/>
          <w:sz w:val="32"/>
          <w:lang w:val="en-US" w:eastAsia="zh-CN"/>
        </w:rPr>
        <w:t>建设项目勘测、设计</w:t>
      </w:r>
      <w:r>
        <w:rPr>
          <w:rFonts w:hint="eastAsia" w:ascii="仿宋_GB2312" w:eastAsia="仿宋_GB2312"/>
          <w:color w:val="000000"/>
          <w:sz w:val="32"/>
          <w:lang w:eastAsia="zh-CN"/>
        </w:rPr>
        <w:t>质量管理水平。</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ascii="仿宋_GB2312" w:eastAsia="仿宋_GB2312"/>
          <w:color w:val="000000"/>
          <w:sz w:val="32"/>
          <w:highlight w:val="none"/>
        </w:rPr>
      </w:pPr>
      <w:r>
        <w:rPr>
          <w:rFonts w:hint="eastAsia" w:ascii="仿宋_GB2312" w:eastAsia="仿宋_GB2312"/>
          <w:color w:val="000000"/>
          <w:sz w:val="32"/>
          <w:highlight w:val="none"/>
        </w:rPr>
        <w:t>标准制定的依据主要包括：</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rPr>
      </w:pPr>
      <w:r>
        <w:rPr>
          <w:rFonts w:hint="eastAsia" w:ascii="仿宋_GB2312" w:eastAsia="仿宋_GB2312" w:cs="Times New Roman"/>
          <w:color w:val="000000"/>
          <w:sz w:val="32"/>
          <w:highlight w:val="none"/>
        </w:rPr>
        <w:t>GB 50487  水利水电工程地质勘察规范</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rPr>
      </w:pPr>
      <w:r>
        <w:rPr>
          <w:rFonts w:hint="eastAsia" w:ascii="仿宋_GB2312" w:eastAsia="仿宋_GB2312" w:cs="Times New Roman"/>
          <w:color w:val="000000"/>
          <w:sz w:val="32"/>
          <w:highlight w:val="none"/>
        </w:rPr>
        <w:t>GB/T 24356</w:t>
      </w:r>
      <w:r>
        <w:rPr>
          <w:rFonts w:hint="eastAsia" w:ascii="仿宋_GB2312" w:eastAsia="仿宋_GB2312" w:cs="Times New Roman"/>
          <w:color w:val="000000"/>
          <w:sz w:val="32"/>
          <w:highlight w:val="none"/>
          <w:lang w:val="en-US" w:eastAsia="zh-CN"/>
        </w:rPr>
        <w:t xml:space="preserve">  </w:t>
      </w:r>
      <w:r>
        <w:rPr>
          <w:rFonts w:hint="eastAsia" w:ascii="仿宋_GB2312" w:eastAsia="仿宋_GB2312" w:cs="Times New Roman"/>
          <w:color w:val="000000"/>
          <w:sz w:val="32"/>
          <w:highlight w:val="none"/>
        </w:rPr>
        <w:t>测绘成果质量检查与验收</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rPr>
      </w:pPr>
      <w:r>
        <w:rPr>
          <w:rFonts w:hint="eastAsia" w:ascii="仿宋_GB2312" w:eastAsia="仿宋_GB2312" w:cs="Times New Roman"/>
          <w:color w:val="000000"/>
          <w:sz w:val="32"/>
          <w:highlight w:val="none"/>
        </w:rPr>
        <w:t>GB/T 50326</w:t>
      </w:r>
      <w:r>
        <w:rPr>
          <w:rFonts w:hint="eastAsia" w:ascii="仿宋_GB2312" w:eastAsia="仿宋_GB2312" w:cs="Times New Roman"/>
          <w:color w:val="000000"/>
          <w:sz w:val="32"/>
          <w:highlight w:val="none"/>
          <w:lang w:val="en-US" w:eastAsia="zh-CN"/>
        </w:rPr>
        <w:t xml:space="preserve">  </w:t>
      </w:r>
      <w:r>
        <w:rPr>
          <w:rFonts w:hint="eastAsia" w:ascii="仿宋_GB2312" w:eastAsia="仿宋_GB2312" w:cs="Times New Roman"/>
          <w:color w:val="000000"/>
          <w:sz w:val="32"/>
          <w:highlight w:val="none"/>
        </w:rPr>
        <w:t>建设工程项目管理规范</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lang w:eastAsia="zh-CN"/>
        </w:rPr>
      </w:pPr>
      <w:r>
        <w:rPr>
          <w:rFonts w:hint="eastAsia" w:ascii="仿宋_GB2312" w:eastAsia="仿宋_GB2312" w:cs="Times New Roman"/>
          <w:color w:val="000000"/>
          <w:sz w:val="32"/>
          <w:highlight w:val="none"/>
        </w:rPr>
        <w:t>GB/T 503</w:t>
      </w:r>
      <w:r>
        <w:rPr>
          <w:rFonts w:hint="eastAsia" w:ascii="仿宋_GB2312" w:eastAsia="仿宋_GB2312" w:cs="Times New Roman"/>
          <w:color w:val="000000"/>
          <w:sz w:val="32"/>
          <w:highlight w:val="none"/>
          <w:lang w:val="en-US" w:eastAsia="zh-CN"/>
        </w:rPr>
        <w:t>79</w:t>
      </w:r>
      <w:r>
        <w:rPr>
          <w:rFonts w:hint="eastAsia" w:ascii="仿宋_GB2312" w:eastAsia="仿宋_GB2312" w:cs="Times New Roman"/>
          <w:color w:val="000000"/>
          <w:sz w:val="32"/>
          <w:highlight w:val="none"/>
        </w:rPr>
        <w:t xml:space="preserve">  工程建设</w:t>
      </w:r>
      <w:r>
        <w:rPr>
          <w:rFonts w:hint="eastAsia" w:ascii="仿宋_GB2312" w:eastAsia="仿宋_GB2312" w:cs="Times New Roman"/>
          <w:color w:val="000000"/>
          <w:sz w:val="32"/>
          <w:highlight w:val="none"/>
          <w:lang w:eastAsia="zh-CN"/>
        </w:rPr>
        <w:t>勘察企</w:t>
      </w:r>
      <w:r>
        <w:rPr>
          <w:rFonts w:hint="eastAsia" w:ascii="仿宋_GB2312" w:eastAsia="仿宋_GB2312" w:cs="Times New Roman"/>
          <w:color w:val="000000"/>
          <w:sz w:val="32"/>
          <w:highlight w:val="none"/>
        </w:rPr>
        <w:t>业质量管理</w:t>
      </w:r>
      <w:r>
        <w:rPr>
          <w:rFonts w:hint="eastAsia" w:ascii="仿宋_GB2312" w:eastAsia="仿宋_GB2312" w:cs="Times New Roman"/>
          <w:color w:val="000000"/>
          <w:sz w:val="32"/>
          <w:highlight w:val="none"/>
          <w:lang w:eastAsia="zh-CN"/>
        </w:rPr>
        <w:t>标准</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rPr>
      </w:pPr>
      <w:r>
        <w:rPr>
          <w:rFonts w:hint="eastAsia" w:ascii="仿宋_GB2312" w:eastAsia="仿宋_GB2312" w:cs="Times New Roman"/>
          <w:color w:val="000000"/>
          <w:sz w:val="32"/>
          <w:highlight w:val="none"/>
        </w:rPr>
        <w:t>GB/T 50380  工程建设设计企业质量管理规范</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lang w:val="en-US" w:eastAsia="zh-CN"/>
        </w:rPr>
      </w:pPr>
      <w:r>
        <w:rPr>
          <w:rFonts w:hint="eastAsia" w:ascii="仿宋_GB2312" w:eastAsia="仿宋_GB2312" w:cs="Times New Roman"/>
          <w:color w:val="000000"/>
          <w:sz w:val="32"/>
          <w:highlight w:val="none"/>
          <w:lang w:val="en-US" w:eastAsia="zh-CN"/>
        </w:rPr>
        <w:t xml:space="preserve">SL 73.3  </w:t>
      </w:r>
      <w:r>
        <w:rPr>
          <w:rFonts w:hint="eastAsia" w:ascii="仿宋_GB2312" w:eastAsia="仿宋_GB2312" w:cs="Times New Roman"/>
          <w:color w:val="000000"/>
          <w:sz w:val="32"/>
          <w:highlight w:val="none"/>
        </w:rPr>
        <w:fldChar w:fldCharType="begin"/>
      </w:r>
      <w:r>
        <w:rPr>
          <w:rFonts w:hint="eastAsia" w:ascii="仿宋_GB2312" w:eastAsia="仿宋_GB2312" w:cs="Times New Roman"/>
          <w:color w:val="000000"/>
          <w:sz w:val="32"/>
          <w:highlight w:val="none"/>
        </w:rPr>
        <w:instrText xml:space="preserve"> HYPERLINK "http://zwgk.mwr.gov.cn/jsp/yishenqing/appladd/biaozhunfile/detail.jsp?bzbh=SL+73.3-2013" \t "http://zwgk.mwr.gov.cn/jsp/yishenqing/appladd/_blank" </w:instrText>
      </w:r>
      <w:r>
        <w:rPr>
          <w:rFonts w:hint="eastAsia" w:ascii="仿宋_GB2312" w:eastAsia="仿宋_GB2312" w:cs="Times New Roman"/>
          <w:color w:val="000000"/>
          <w:sz w:val="32"/>
          <w:highlight w:val="none"/>
        </w:rPr>
        <w:fldChar w:fldCharType="separate"/>
      </w:r>
      <w:r>
        <w:rPr>
          <w:rFonts w:hint="eastAsia" w:ascii="仿宋_GB2312" w:eastAsia="仿宋_GB2312" w:cs="Times New Roman"/>
          <w:color w:val="000000"/>
          <w:sz w:val="32"/>
          <w:highlight w:val="none"/>
        </w:rPr>
        <w:t>水利水电工程制图标准 勘测图</w:t>
      </w:r>
      <w:r>
        <w:rPr>
          <w:rFonts w:hint="eastAsia" w:ascii="仿宋_GB2312" w:eastAsia="仿宋_GB2312" w:cs="Times New Roman"/>
          <w:color w:val="000000"/>
          <w:sz w:val="32"/>
          <w:highlight w:val="none"/>
        </w:rPr>
        <w:fldChar w:fldCharType="end"/>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rPr>
      </w:pPr>
      <w:r>
        <w:rPr>
          <w:rFonts w:hint="eastAsia" w:ascii="仿宋_GB2312" w:eastAsia="仿宋_GB2312" w:cs="Times New Roman"/>
          <w:color w:val="000000"/>
          <w:sz w:val="32"/>
          <w:highlight w:val="none"/>
        </w:rPr>
        <w:t>SL 176  水利水电工程施工质量检验与评定规程</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lang w:val="en-US" w:eastAsia="zh-CN"/>
        </w:rPr>
      </w:pPr>
      <w:r>
        <w:rPr>
          <w:rFonts w:hint="eastAsia" w:ascii="仿宋_GB2312" w:eastAsia="仿宋_GB2312" w:cs="Times New Roman"/>
          <w:color w:val="000000"/>
          <w:sz w:val="32"/>
          <w:highlight w:val="none"/>
          <w:lang w:val="en-US" w:eastAsia="zh-CN"/>
        </w:rPr>
        <w:t xml:space="preserve">SL 197  </w:t>
      </w:r>
      <w:r>
        <w:rPr>
          <w:rFonts w:hint="eastAsia" w:ascii="仿宋_GB2312" w:eastAsia="仿宋_GB2312" w:cs="Times New Roman"/>
          <w:color w:val="000000"/>
          <w:sz w:val="32"/>
          <w:highlight w:val="none"/>
        </w:rPr>
        <w:fldChar w:fldCharType="begin"/>
      </w:r>
      <w:r>
        <w:rPr>
          <w:rFonts w:hint="eastAsia" w:ascii="仿宋_GB2312" w:eastAsia="仿宋_GB2312" w:cs="Times New Roman"/>
          <w:color w:val="000000"/>
          <w:sz w:val="32"/>
          <w:highlight w:val="none"/>
        </w:rPr>
        <w:instrText xml:space="preserve"> HYPERLINK "http://zwgk.mwr.gov.cn/jsp/yishenqing/appladd/biaozhunfile/detail.jsp?bzbh=SL+197-2013" \t "http://zwgk.mwr.gov.cn/jsp/yishenqing/appladd/_blank" </w:instrText>
      </w:r>
      <w:r>
        <w:rPr>
          <w:rFonts w:hint="eastAsia" w:ascii="仿宋_GB2312" w:eastAsia="仿宋_GB2312" w:cs="Times New Roman"/>
          <w:color w:val="000000"/>
          <w:sz w:val="32"/>
          <w:highlight w:val="none"/>
        </w:rPr>
        <w:fldChar w:fldCharType="separate"/>
      </w:r>
      <w:r>
        <w:rPr>
          <w:rFonts w:hint="eastAsia" w:ascii="仿宋_GB2312" w:eastAsia="仿宋_GB2312" w:cs="Times New Roman"/>
          <w:color w:val="000000"/>
          <w:sz w:val="32"/>
          <w:highlight w:val="none"/>
        </w:rPr>
        <w:t>水利水电工程测量规范</w:t>
      </w:r>
      <w:r>
        <w:rPr>
          <w:rFonts w:hint="eastAsia" w:ascii="仿宋_GB2312" w:eastAsia="仿宋_GB2312" w:cs="Times New Roman"/>
          <w:color w:val="000000"/>
          <w:sz w:val="32"/>
          <w:highlight w:val="none"/>
        </w:rPr>
        <w:fldChar w:fldCharType="end"/>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rPr>
      </w:pPr>
      <w:r>
        <w:rPr>
          <w:rFonts w:hint="eastAsia" w:ascii="仿宋_GB2312" w:eastAsia="仿宋_GB2312" w:cs="Times New Roman"/>
          <w:color w:val="000000"/>
          <w:sz w:val="32"/>
          <w:highlight w:val="none"/>
        </w:rPr>
        <w:t>SL 223  水利水电建设工程验收规程</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rPr>
      </w:pPr>
      <w:r>
        <w:rPr>
          <w:rFonts w:hint="eastAsia" w:ascii="仿宋_GB2312" w:eastAsia="仿宋_GB2312" w:cs="Times New Roman"/>
          <w:color w:val="000000"/>
          <w:sz w:val="32"/>
          <w:highlight w:val="none"/>
        </w:rPr>
        <w:t>SL 313  水利水电工程施工地质勘察规程</w:t>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lang w:val="en-US" w:eastAsia="zh-CN"/>
        </w:rPr>
      </w:pPr>
      <w:r>
        <w:rPr>
          <w:rFonts w:hint="eastAsia" w:ascii="仿宋_GB2312" w:eastAsia="仿宋_GB2312" w:cs="Times New Roman"/>
          <w:color w:val="000000"/>
          <w:sz w:val="32"/>
          <w:highlight w:val="none"/>
          <w:lang w:val="en-US" w:eastAsia="zh-CN"/>
        </w:rPr>
        <w:t xml:space="preserve">SL 521  </w:t>
      </w:r>
      <w:r>
        <w:rPr>
          <w:rFonts w:hint="eastAsia" w:ascii="仿宋_GB2312" w:eastAsia="仿宋_GB2312" w:cs="Times New Roman"/>
          <w:color w:val="000000"/>
          <w:sz w:val="32"/>
          <w:highlight w:val="none"/>
        </w:rPr>
        <w:fldChar w:fldCharType="begin"/>
      </w:r>
      <w:r>
        <w:rPr>
          <w:rFonts w:hint="eastAsia" w:ascii="仿宋_GB2312" w:eastAsia="仿宋_GB2312" w:cs="Times New Roman"/>
          <w:color w:val="000000"/>
          <w:sz w:val="32"/>
          <w:highlight w:val="none"/>
        </w:rPr>
        <w:instrText xml:space="preserve"> HYPERLINK "http://zwgk.mwr.gov.cn/jsp/yishenqing/appladd/biaozhunfile/detail.jsp?bzbh=SL+521-2013" \t "http://zwgk.mwr.gov.cn/jsp/yishenqing/appladd/_blank" </w:instrText>
      </w:r>
      <w:r>
        <w:rPr>
          <w:rFonts w:hint="eastAsia" w:ascii="仿宋_GB2312" w:eastAsia="仿宋_GB2312" w:cs="Times New Roman"/>
          <w:color w:val="000000"/>
          <w:sz w:val="32"/>
          <w:highlight w:val="none"/>
        </w:rPr>
        <w:fldChar w:fldCharType="separate"/>
      </w:r>
      <w:r>
        <w:rPr>
          <w:rFonts w:hint="eastAsia" w:ascii="仿宋_GB2312" w:eastAsia="仿宋_GB2312" w:cs="Times New Roman"/>
          <w:color w:val="000000"/>
          <w:sz w:val="32"/>
          <w:highlight w:val="none"/>
        </w:rPr>
        <w:t>水利水电工程初步设计质量评定标准</w:t>
      </w:r>
      <w:r>
        <w:rPr>
          <w:rFonts w:hint="eastAsia" w:ascii="仿宋_GB2312" w:eastAsia="仿宋_GB2312" w:cs="Times New Roman"/>
          <w:color w:val="000000"/>
          <w:sz w:val="32"/>
          <w:highlight w:val="none"/>
        </w:rPr>
        <w:fldChar w:fldCharType="end"/>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rPr>
      </w:pPr>
      <w:r>
        <w:rPr>
          <w:rFonts w:hint="eastAsia" w:ascii="仿宋_GB2312" w:eastAsia="仿宋_GB2312" w:cs="Times New Roman"/>
          <w:color w:val="000000"/>
          <w:sz w:val="32"/>
          <w:highlight w:val="none"/>
          <w:lang w:val="en-US" w:eastAsia="zh-CN"/>
        </w:rPr>
        <w:t xml:space="preserve">SL 567  </w:t>
      </w:r>
      <w:r>
        <w:rPr>
          <w:rFonts w:hint="eastAsia" w:ascii="仿宋_GB2312" w:eastAsia="仿宋_GB2312" w:cs="Times New Roman"/>
          <w:color w:val="000000"/>
          <w:sz w:val="32"/>
          <w:highlight w:val="none"/>
        </w:rPr>
        <w:fldChar w:fldCharType="begin"/>
      </w:r>
      <w:r>
        <w:rPr>
          <w:rFonts w:hint="eastAsia" w:ascii="仿宋_GB2312" w:eastAsia="仿宋_GB2312" w:cs="Times New Roman"/>
          <w:color w:val="000000"/>
          <w:sz w:val="32"/>
          <w:highlight w:val="none"/>
        </w:rPr>
        <w:instrText xml:space="preserve"> HYPERLINK "http://zwgk.mwr.gov.cn/jsp/yishenqing/appladd/biaozhunfile/detail.jsp?bzbh=SL+567-2012" \t "http://zwgk.mwr.gov.cn/jsp/yishenqing/appladd/_blank" </w:instrText>
      </w:r>
      <w:r>
        <w:rPr>
          <w:rFonts w:hint="eastAsia" w:ascii="仿宋_GB2312" w:eastAsia="仿宋_GB2312" w:cs="Times New Roman"/>
          <w:color w:val="000000"/>
          <w:sz w:val="32"/>
          <w:highlight w:val="none"/>
        </w:rPr>
        <w:fldChar w:fldCharType="separate"/>
      </w:r>
      <w:r>
        <w:rPr>
          <w:rFonts w:hint="eastAsia" w:ascii="仿宋_GB2312" w:eastAsia="仿宋_GB2312" w:cs="Times New Roman"/>
          <w:color w:val="000000"/>
          <w:sz w:val="32"/>
          <w:highlight w:val="none"/>
        </w:rPr>
        <w:t>水利水电工程地质勘察资料整编规程</w:t>
      </w:r>
      <w:r>
        <w:rPr>
          <w:rFonts w:hint="eastAsia" w:ascii="仿宋_GB2312" w:eastAsia="仿宋_GB2312" w:cs="Times New Roman"/>
          <w:color w:val="000000"/>
          <w:sz w:val="32"/>
          <w:highlight w:val="none"/>
        </w:rPr>
        <w:fldChar w:fldCharType="end"/>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lang w:val="en-US" w:eastAsia="zh-CN"/>
        </w:rPr>
      </w:pPr>
      <w:r>
        <w:rPr>
          <w:rFonts w:hint="eastAsia" w:ascii="仿宋_GB2312" w:eastAsia="仿宋_GB2312" w:cs="Times New Roman"/>
          <w:color w:val="000000"/>
          <w:sz w:val="32"/>
          <w:highlight w:val="none"/>
        </w:rPr>
        <w:t>SL/T 618</w:t>
      </w:r>
      <w:r>
        <w:rPr>
          <w:rFonts w:hint="eastAsia" w:ascii="仿宋_GB2312" w:eastAsia="仿宋_GB2312" w:cs="Times New Roman"/>
          <w:color w:val="000000"/>
          <w:sz w:val="32"/>
          <w:highlight w:val="none"/>
          <w:lang w:val="en-US" w:eastAsia="zh-CN"/>
        </w:rPr>
        <w:t xml:space="preserve">  </w:t>
      </w:r>
      <w:r>
        <w:rPr>
          <w:rFonts w:hint="eastAsia" w:ascii="仿宋_GB2312" w:eastAsia="仿宋_GB2312" w:cs="Times New Roman"/>
          <w:color w:val="000000"/>
          <w:sz w:val="32"/>
          <w:highlight w:val="none"/>
        </w:rPr>
        <w:fldChar w:fldCharType="begin"/>
      </w:r>
      <w:r>
        <w:rPr>
          <w:rFonts w:hint="eastAsia" w:ascii="仿宋_GB2312" w:eastAsia="仿宋_GB2312" w:cs="Times New Roman"/>
          <w:color w:val="000000"/>
          <w:sz w:val="32"/>
          <w:highlight w:val="none"/>
        </w:rPr>
        <w:instrText xml:space="preserve"> HYPERLINK "http://zwgk.mwr.gov.cn/jsp/yishenqing/appladd/biaozhunfile/detail.jsp?bzbh=SL%2FT+618-2021" \t "http://zwgk.mwr.gov.cn/jsp/yishenqing/appladd/_blank" </w:instrText>
      </w:r>
      <w:r>
        <w:rPr>
          <w:rFonts w:hint="eastAsia" w:ascii="仿宋_GB2312" w:eastAsia="仿宋_GB2312" w:cs="Times New Roman"/>
          <w:color w:val="000000"/>
          <w:sz w:val="32"/>
          <w:highlight w:val="none"/>
        </w:rPr>
        <w:fldChar w:fldCharType="separate"/>
      </w:r>
      <w:r>
        <w:rPr>
          <w:rFonts w:hint="eastAsia" w:ascii="仿宋_GB2312" w:eastAsia="仿宋_GB2312" w:cs="Times New Roman"/>
          <w:color w:val="000000"/>
          <w:sz w:val="32"/>
          <w:highlight w:val="none"/>
        </w:rPr>
        <w:t>水利水电工程可行性研究报告编制规程</w:t>
      </w:r>
      <w:r>
        <w:rPr>
          <w:rFonts w:hint="eastAsia" w:ascii="仿宋_GB2312" w:eastAsia="仿宋_GB2312" w:cs="Times New Roman"/>
          <w:color w:val="000000"/>
          <w:sz w:val="32"/>
          <w:highlight w:val="none"/>
        </w:rPr>
        <w:fldChar w:fldCharType="end"/>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rPr>
      </w:pPr>
      <w:r>
        <w:rPr>
          <w:rFonts w:hint="eastAsia" w:ascii="仿宋_GB2312" w:eastAsia="仿宋_GB2312" w:cs="Times New Roman"/>
          <w:color w:val="000000"/>
          <w:sz w:val="32"/>
          <w:highlight w:val="none"/>
        </w:rPr>
        <w:t>SL/T 61</w:t>
      </w:r>
      <w:r>
        <w:rPr>
          <w:rFonts w:hint="eastAsia" w:ascii="仿宋_GB2312" w:eastAsia="仿宋_GB2312" w:cs="Times New Roman"/>
          <w:color w:val="000000"/>
          <w:sz w:val="32"/>
          <w:highlight w:val="none"/>
          <w:lang w:val="en-US" w:eastAsia="zh-CN"/>
        </w:rPr>
        <w:t xml:space="preserve">9  </w:t>
      </w:r>
      <w:r>
        <w:rPr>
          <w:rFonts w:hint="eastAsia" w:ascii="仿宋_GB2312" w:eastAsia="仿宋_GB2312" w:cs="Times New Roman"/>
          <w:color w:val="000000"/>
          <w:sz w:val="32"/>
          <w:highlight w:val="none"/>
        </w:rPr>
        <w:fldChar w:fldCharType="begin"/>
      </w:r>
      <w:r>
        <w:rPr>
          <w:rFonts w:hint="eastAsia" w:ascii="仿宋_GB2312" w:eastAsia="仿宋_GB2312" w:cs="Times New Roman"/>
          <w:color w:val="000000"/>
          <w:sz w:val="32"/>
          <w:highlight w:val="none"/>
        </w:rPr>
        <w:instrText xml:space="preserve"> HYPERLINK "http://zwgk.mwr.gov.cn/jsp/yishenqing/appladd/biaozhunfile/detail.jsp?bzbh=SL%2FT+619-2021" \t "http://zwgk.mwr.gov.cn/jsp/yishenqing/appladd/_blank" </w:instrText>
      </w:r>
      <w:r>
        <w:rPr>
          <w:rFonts w:hint="eastAsia" w:ascii="仿宋_GB2312" w:eastAsia="仿宋_GB2312" w:cs="Times New Roman"/>
          <w:color w:val="000000"/>
          <w:sz w:val="32"/>
          <w:highlight w:val="none"/>
        </w:rPr>
        <w:fldChar w:fldCharType="separate"/>
      </w:r>
      <w:r>
        <w:rPr>
          <w:rFonts w:hint="eastAsia" w:ascii="仿宋_GB2312" w:eastAsia="仿宋_GB2312" w:cs="Times New Roman"/>
          <w:color w:val="000000"/>
          <w:sz w:val="32"/>
          <w:highlight w:val="none"/>
        </w:rPr>
        <w:t>水利水电工程初步设计报告编制规程</w:t>
      </w:r>
      <w:r>
        <w:rPr>
          <w:rFonts w:hint="eastAsia" w:ascii="仿宋_GB2312" w:eastAsia="仿宋_GB2312" w:cs="Times New Roman"/>
          <w:color w:val="000000"/>
          <w:sz w:val="32"/>
          <w:highlight w:val="none"/>
        </w:rPr>
        <w:fldChar w:fldCharType="end"/>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rPr>
      </w:pPr>
      <w:r>
        <w:rPr>
          <w:rFonts w:hint="eastAsia" w:ascii="仿宋_GB2312" w:eastAsia="仿宋_GB2312" w:cs="Times New Roman"/>
          <w:color w:val="000000"/>
          <w:sz w:val="32"/>
          <w:highlight w:val="none"/>
        </w:rPr>
        <w:t>SL 481</w:t>
      </w:r>
      <w:r>
        <w:rPr>
          <w:rFonts w:hint="eastAsia" w:ascii="仿宋_GB2312" w:eastAsia="仿宋_GB2312" w:cs="Times New Roman"/>
          <w:color w:val="000000"/>
          <w:sz w:val="32"/>
          <w:highlight w:val="none"/>
          <w:lang w:val="en-US" w:eastAsia="zh-CN"/>
        </w:rPr>
        <w:t xml:space="preserve">  </w:t>
      </w:r>
      <w:r>
        <w:rPr>
          <w:rFonts w:hint="eastAsia" w:ascii="仿宋_GB2312" w:eastAsia="仿宋_GB2312" w:cs="Times New Roman"/>
          <w:color w:val="000000"/>
          <w:sz w:val="32"/>
          <w:highlight w:val="none"/>
        </w:rPr>
        <w:fldChar w:fldCharType="begin"/>
      </w:r>
      <w:r>
        <w:rPr>
          <w:rFonts w:hint="eastAsia" w:ascii="仿宋_GB2312" w:eastAsia="仿宋_GB2312" w:cs="Times New Roman"/>
          <w:color w:val="000000"/>
          <w:sz w:val="32"/>
          <w:highlight w:val="none"/>
        </w:rPr>
        <w:instrText xml:space="preserve"> HYPERLINK "http://zwgk.mwr.gov.cn/jsp/yishenqing/appladd/biaozhunfile/detail.jsp?bzbh=SL+481-2011" \t "http://zwgk.mwr.gov.cn/jsp/yishenqing/appladd/_blank" </w:instrText>
      </w:r>
      <w:r>
        <w:rPr>
          <w:rFonts w:hint="eastAsia" w:ascii="仿宋_GB2312" w:eastAsia="仿宋_GB2312" w:cs="Times New Roman"/>
          <w:color w:val="000000"/>
          <w:sz w:val="32"/>
          <w:highlight w:val="none"/>
        </w:rPr>
        <w:fldChar w:fldCharType="separate"/>
      </w:r>
      <w:r>
        <w:rPr>
          <w:rFonts w:hint="eastAsia" w:ascii="仿宋_GB2312" w:eastAsia="仿宋_GB2312" w:cs="Times New Roman"/>
          <w:color w:val="000000"/>
          <w:sz w:val="32"/>
          <w:highlight w:val="none"/>
        </w:rPr>
        <w:t>水利水电工程招标文件编制规程</w:t>
      </w:r>
      <w:r>
        <w:rPr>
          <w:rFonts w:hint="eastAsia" w:ascii="仿宋_GB2312" w:eastAsia="仿宋_GB2312" w:cs="Times New Roman"/>
          <w:color w:val="000000"/>
          <w:sz w:val="32"/>
          <w:highlight w:val="none"/>
        </w:rPr>
        <w:fldChar w:fldCharType="end"/>
      </w:r>
    </w:p>
    <w:p>
      <w:pPr>
        <w:keepNext w:val="0"/>
        <w:keepLines w:val="0"/>
        <w:pageBreakBefore w:val="0"/>
        <w:kinsoku/>
        <w:wordWrap/>
        <w:overflowPunct/>
        <w:topLinePunct w:val="0"/>
        <w:autoSpaceDE/>
        <w:autoSpaceDN/>
        <w:bidi w:val="0"/>
        <w:adjustRightInd/>
        <w:snapToGrid/>
        <w:spacing w:line="560" w:lineRule="exact"/>
        <w:ind w:firstLine="640"/>
        <w:textAlignment w:val="auto"/>
        <w:rPr>
          <w:rFonts w:hint="eastAsia" w:ascii="仿宋_GB2312" w:eastAsia="仿宋_GB2312" w:cs="Times New Roman"/>
          <w:color w:val="000000"/>
          <w:sz w:val="32"/>
          <w:highlight w:val="none"/>
          <w:lang w:val="en-US" w:eastAsia="zh-CN"/>
        </w:rPr>
      </w:pPr>
      <w:r>
        <w:rPr>
          <w:rFonts w:hint="eastAsia" w:ascii="仿宋_GB2312" w:eastAsia="仿宋_GB2312" w:cs="Times New Roman"/>
          <w:color w:val="000000"/>
          <w:sz w:val="32"/>
          <w:highlight w:val="none"/>
          <w:lang w:val="en-US" w:eastAsia="zh-CN"/>
        </w:rPr>
        <w:t>SL 654  水利水电工程合理使用年限及耐久性设计规范</w:t>
      </w:r>
    </w:p>
    <w:p>
      <w:pPr>
        <w:keepNext w:val="0"/>
        <w:keepLines w:val="0"/>
        <w:pageBreakBefore w:val="0"/>
        <w:kinsoku/>
        <w:wordWrap/>
        <w:overflowPunct/>
        <w:topLinePunct w:val="0"/>
        <w:autoSpaceDE/>
        <w:autoSpaceDN/>
        <w:bidi w:val="0"/>
        <w:adjustRightInd/>
        <w:spacing w:line="560" w:lineRule="exact"/>
        <w:ind w:firstLine="640"/>
        <w:textAlignment w:val="auto"/>
        <w:rPr>
          <w:rFonts w:ascii="楷体_GB2312" w:hAnsi="楷体_GB2312" w:eastAsia="楷体_GB2312" w:cs="楷体_GB2312"/>
          <w:color w:val="000000"/>
          <w:sz w:val="32"/>
        </w:rPr>
      </w:pPr>
      <w:r>
        <w:rPr>
          <w:rFonts w:ascii="楷体_GB2312" w:hAnsi="楷体_GB2312" w:eastAsia="楷体_GB2312" w:cs="楷体_GB2312"/>
          <w:color w:val="000000"/>
          <w:sz w:val="32"/>
        </w:rPr>
        <w:t>2.</w:t>
      </w:r>
      <w:r>
        <w:rPr>
          <w:rFonts w:hint="eastAsia" w:ascii="楷体_GB2312" w:hAnsi="楷体_GB2312" w:eastAsia="楷体_GB2312" w:cs="楷体_GB2312"/>
          <w:color w:val="000000"/>
          <w:sz w:val="32"/>
        </w:rPr>
        <w:t>与现行法律、法规、标准的关系</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仿宋_GB2312" w:eastAsia="仿宋_GB2312"/>
          <w:color w:val="000000"/>
          <w:sz w:val="32"/>
          <w:lang w:val="en-US" w:eastAsia="zh-CN"/>
        </w:rPr>
      </w:pPr>
      <w:r>
        <w:rPr>
          <w:rFonts w:hint="eastAsia" w:ascii="仿宋_GB2312" w:eastAsia="仿宋_GB2312"/>
          <w:color w:val="000000"/>
          <w:sz w:val="32"/>
          <w:lang w:eastAsia="zh-CN"/>
        </w:rPr>
        <w:t>我国</w:t>
      </w:r>
      <w:r>
        <w:rPr>
          <w:rFonts w:hint="eastAsia" w:ascii="仿宋_GB2312" w:eastAsia="仿宋_GB2312"/>
          <w:color w:val="000000"/>
          <w:sz w:val="32"/>
          <w:lang w:val="en-US" w:eastAsia="zh-CN"/>
        </w:rPr>
        <w:t>现行的勘测、设计管理方面的法律法规和标准主要有：《</w:t>
      </w:r>
      <w:r>
        <w:rPr>
          <w:rFonts w:hint="eastAsia" w:ascii="仿宋_GB2312" w:eastAsia="仿宋_GB2312"/>
          <w:color w:val="000000"/>
          <w:sz w:val="32"/>
          <w:lang w:eastAsia="zh-CN"/>
        </w:rPr>
        <w:t>建设工程勘察设计管理条例</w:t>
      </w:r>
      <w:r>
        <w:rPr>
          <w:rFonts w:hint="eastAsia" w:ascii="仿宋_GB2312" w:eastAsia="仿宋_GB2312"/>
          <w:color w:val="000000"/>
          <w:sz w:val="32"/>
          <w:lang w:val="en-US" w:eastAsia="zh-CN"/>
        </w:rPr>
        <w:t>》（国务院令第293号）、《工程建设设计企业质量管理规范》（GB/T 50380-2006）、《工程建设勘察企业质量管理标准》（GB/T 50379-2018）等，明确了勘察、设计单位的基本职责，阐述了勘察、设计企业建立和完善质量保证体系的基本要求和方法。</w:t>
      </w:r>
    </w:p>
    <w:p>
      <w:pPr>
        <w:keepNext w:val="0"/>
        <w:keepLines w:val="0"/>
        <w:pageBreakBefore w:val="0"/>
        <w:kinsoku/>
        <w:wordWrap/>
        <w:overflowPunct/>
        <w:topLinePunct w:val="0"/>
        <w:autoSpaceDE/>
        <w:autoSpaceDN/>
        <w:bidi w:val="0"/>
        <w:adjustRightInd/>
        <w:spacing w:line="560" w:lineRule="exact"/>
        <w:ind w:firstLine="640"/>
        <w:textAlignment w:val="auto"/>
        <w:rPr>
          <w:rFonts w:ascii="仿宋_GB2312" w:eastAsia="仿宋_GB2312"/>
          <w:color w:val="000000"/>
          <w:sz w:val="32"/>
          <w:highlight w:val="none"/>
        </w:rPr>
      </w:pPr>
      <w:r>
        <w:rPr>
          <w:rFonts w:hint="eastAsia" w:ascii="仿宋_GB2312" w:eastAsia="仿宋_GB2312"/>
          <w:color w:val="000000"/>
          <w:sz w:val="32"/>
          <w:highlight w:val="none"/>
          <w:lang w:eastAsia="zh-CN"/>
        </w:rPr>
        <w:t>《</w:t>
      </w:r>
      <w:r>
        <w:rPr>
          <w:rFonts w:hint="eastAsia" w:ascii="仿宋_GB2312" w:eastAsia="仿宋_GB2312"/>
          <w:color w:val="000000"/>
          <w:sz w:val="32"/>
          <w:highlight w:val="none"/>
          <w:lang w:val="en-US" w:eastAsia="zh-CN"/>
        </w:rPr>
        <w:t>规范</w:t>
      </w:r>
      <w:r>
        <w:rPr>
          <w:rFonts w:hint="eastAsia" w:ascii="仿宋_GB2312" w:eastAsia="仿宋_GB2312"/>
          <w:color w:val="000000"/>
          <w:sz w:val="32"/>
          <w:highlight w:val="none"/>
          <w:lang w:eastAsia="zh-CN"/>
        </w:rPr>
        <w:t>》作为现行</w:t>
      </w:r>
      <w:r>
        <w:rPr>
          <w:rFonts w:hint="eastAsia" w:ascii="仿宋_GB2312" w:eastAsia="仿宋_GB2312"/>
          <w:color w:val="000000"/>
          <w:sz w:val="32"/>
          <w:lang w:val="en-US" w:eastAsia="zh-CN"/>
        </w:rPr>
        <w:t>《工程建设设计企业质量管理规范》（GB/T 50380-2006）、《工程建设勘察企业质量管理标准》（GB/T 50379-2018）</w:t>
      </w:r>
      <w:r>
        <w:rPr>
          <w:rFonts w:hint="eastAsia" w:ascii="仿宋_GB2312" w:eastAsia="仿宋_GB2312"/>
          <w:color w:val="000000"/>
          <w:sz w:val="32"/>
          <w:highlight w:val="none"/>
          <w:lang w:eastAsia="zh-CN"/>
        </w:rPr>
        <w:t>的重要补充，</w:t>
      </w:r>
      <w:r>
        <w:rPr>
          <w:rFonts w:hint="eastAsia" w:ascii="仿宋_GB2312" w:eastAsia="仿宋_GB2312"/>
          <w:color w:val="000000"/>
          <w:sz w:val="32"/>
          <w:highlight w:val="none"/>
        </w:rPr>
        <w:t>结合我省水利工程特点，</w:t>
      </w:r>
      <w:r>
        <w:rPr>
          <w:rFonts w:hint="eastAsia" w:ascii="仿宋_GB2312" w:eastAsia="仿宋_GB2312"/>
          <w:color w:val="000000"/>
          <w:sz w:val="32"/>
          <w:highlight w:val="none"/>
          <w:lang w:eastAsia="zh-CN"/>
        </w:rPr>
        <w:t>重点从</w:t>
      </w:r>
      <w:r>
        <w:rPr>
          <w:rFonts w:hint="eastAsia" w:ascii="仿宋_GB2312" w:eastAsia="仿宋_GB2312"/>
          <w:color w:val="000000"/>
          <w:sz w:val="32"/>
          <w:highlight w:val="none"/>
          <w:lang w:val="en-US" w:eastAsia="zh-CN"/>
        </w:rPr>
        <w:t>项目实施的角度，</w:t>
      </w:r>
      <w:r>
        <w:rPr>
          <w:rFonts w:hint="eastAsia" w:ascii="仿宋_GB2312" w:eastAsia="仿宋_GB2312"/>
          <w:color w:val="000000"/>
          <w:sz w:val="32"/>
          <w:highlight w:val="none"/>
        </w:rPr>
        <w:t>提出了水利工程</w:t>
      </w:r>
      <w:r>
        <w:rPr>
          <w:rFonts w:hint="eastAsia" w:ascii="仿宋_GB2312" w:eastAsia="仿宋_GB2312"/>
          <w:color w:val="000000"/>
          <w:sz w:val="32"/>
          <w:highlight w:val="none"/>
          <w:lang w:eastAsia="zh-CN"/>
        </w:rPr>
        <w:t>建设项目</w:t>
      </w:r>
      <w:r>
        <w:rPr>
          <w:rFonts w:hint="eastAsia" w:ascii="仿宋_GB2312" w:eastAsia="仿宋_GB2312"/>
          <w:color w:val="000000"/>
          <w:sz w:val="32"/>
          <w:highlight w:val="none"/>
          <w:lang w:val="en-US" w:eastAsia="zh-CN"/>
        </w:rPr>
        <w:t>勘测、设计工作</w:t>
      </w:r>
      <w:r>
        <w:rPr>
          <w:rFonts w:hint="eastAsia" w:ascii="仿宋_GB2312" w:eastAsia="仿宋_GB2312"/>
          <w:color w:val="000000"/>
          <w:sz w:val="32"/>
          <w:highlight w:val="none"/>
        </w:rPr>
        <w:t>的行为规范和工作标准，属于地方标准制定范围。</w:t>
      </w:r>
      <w:r>
        <w:rPr>
          <w:rFonts w:hint="eastAsia" w:ascii="仿宋_GB2312" w:eastAsia="仿宋_GB2312"/>
          <w:color w:val="000000"/>
          <w:sz w:val="32"/>
          <w:highlight w:val="none"/>
          <w:lang w:eastAsia="zh-CN"/>
        </w:rPr>
        <w:t>《</w:t>
      </w:r>
      <w:r>
        <w:rPr>
          <w:rFonts w:hint="eastAsia" w:ascii="仿宋_GB2312" w:eastAsia="仿宋_GB2312"/>
          <w:color w:val="000000"/>
          <w:sz w:val="32"/>
          <w:highlight w:val="none"/>
          <w:lang w:val="en-US" w:eastAsia="zh-CN"/>
        </w:rPr>
        <w:t>规范</w:t>
      </w:r>
      <w:r>
        <w:rPr>
          <w:rFonts w:hint="eastAsia" w:ascii="仿宋_GB2312" w:eastAsia="仿宋_GB2312"/>
          <w:color w:val="000000"/>
          <w:sz w:val="32"/>
          <w:highlight w:val="none"/>
          <w:lang w:eastAsia="zh-CN"/>
        </w:rPr>
        <w:t>》</w:t>
      </w:r>
      <w:r>
        <w:rPr>
          <w:rFonts w:hint="eastAsia" w:ascii="仿宋_GB2312" w:eastAsia="仿宋_GB2312"/>
          <w:color w:val="000000"/>
          <w:sz w:val="32"/>
          <w:highlight w:val="none"/>
        </w:rPr>
        <w:t>依据现行法律、法规和国家标准、行业标准制定，与国家标准、行业标准、地方标准无重复、交叉矛盾，是对现有标准的</w:t>
      </w:r>
      <w:r>
        <w:rPr>
          <w:rFonts w:hint="eastAsia" w:ascii="仿宋_GB2312" w:eastAsia="仿宋_GB2312"/>
          <w:color w:val="000000"/>
          <w:sz w:val="32"/>
          <w:highlight w:val="none"/>
          <w:lang w:val="en-US" w:eastAsia="zh-CN"/>
        </w:rPr>
        <w:t>重要</w:t>
      </w:r>
      <w:r>
        <w:rPr>
          <w:rFonts w:hint="eastAsia" w:ascii="仿宋_GB2312" w:eastAsia="仿宋_GB2312"/>
          <w:color w:val="000000"/>
          <w:sz w:val="32"/>
          <w:highlight w:val="none"/>
        </w:rPr>
        <w:t>补充</w:t>
      </w:r>
      <w:r>
        <w:rPr>
          <w:rFonts w:hint="eastAsia" w:ascii="仿宋_GB2312" w:eastAsia="仿宋_GB2312"/>
          <w:color w:val="000000"/>
          <w:sz w:val="32"/>
          <w:highlight w:val="none"/>
          <w:lang w:val="en-US" w:eastAsia="zh-CN"/>
        </w:rPr>
        <w:t>和阐述说明</w:t>
      </w:r>
      <w:r>
        <w:rPr>
          <w:rFonts w:hint="eastAsia" w:ascii="仿宋_GB2312" w:eastAsia="仿宋_GB2312"/>
          <w:color w:val="000000"/>
          <w:sz w:val="32"/>
          <w:highlight w:val="none"/>
        </w:rPr>
        <w:t>。</w:t>
      </w: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ascii="黑体" w:hAnsi="黑体" w:eastAsia="黑体"/>
          <w:color w:val="000000"/>
          <w:sz w:val="32"/>
          <w:shd w:val="clear" w:color="auto" w:fill="auto"/>
        </w:rPr>
      </w:pPr>
      <w:bookmarkStart w:id="4" w:name="_Toc672"/>
      <w:r>
        <w:rPr>
          <w:rFonts w:hint="eastAsia" w:ascii="黑体" w:hAnsi="黑体" w:eastAsia="黑体"/>
          <w:color w:val="000000"/>
          <w:sz w:val="32"/>
          <w:shd w:val="clear" w:color="auto" w:fill="auto"/>
        </w:rPr>
        <w:t>五、主要条款的说明</w:t>
      </w:r>
      <w:bookmarkEnd w:id="4"/>
      <w:r>
        <w:rPr>
          <w:rFonts w:hint="eastAsia" w:ascii="黑体" w:hAnsi="黑体" w:eastAsia="黑体"/>
          <w:color w:val="000000"/>
          <w:sz w:val="32"/>
          <w:shd w:val="clear" w:color="auto" w:fill="auto"/>
          <w:lang w:eastAsia="zh-CN"/>
        </w:rPr>
        <w:t>，</w:t>
      </w:r>
      <w:r>
        <w:rPr>
          <w:rFonts w:hint="eastAsia" w:ascii="黑体" w:hAnsi="黑体" w:eastAsia="黑体"/>
          <w:color w:val="000000"/>
          <w:sz w:val="32"/>
          <w:shd w:val="clear" w:color="auto" w:fill="auto"/>
          <w:lang w:val="en-US" w:eastAsia="zh-CN"/>
        </w:rPr>
        <w:t>主要技术指标、参数、试验验证的分析、综合论述</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outlineLvl w:val="0"/>
        <w:rPr>
          <w:rFonts w:ascii="仿宋_GB2312" w:eastAsia="仿宋_GB2312"/>
          <w:color w:val="000000"/>
          <w:sz w:val="32"/>
          <w:shd w:val="clear" w:color="auto" w:fill="auto"/>
        </w:rPr>
      </w:pPr>
      <w:bookmarkStart w:id="5" w:name="_Toc11225"/>
      <w:r>
        <w:rPr>
          <w:rFonts w:hint="eastAsia" w:ascii="仿宋_GB2312" w:hAnsi="仿宋_GB2312" w:eastAsia="仿宋_GB2312" w:cs="仿宋_GB2312"/>
          <w:b/>
          <w:bCs/>
          <w:color w:val="000000"/>
          <w:sz w:val="32"/>
          <w:shd w:val="clear" w:color="auto" w:fill="auto"/>
        </w:rPr>
        <w:t>（一）主要内容</w:t>
      </w:r>
      <w:bookmarkEnd w:id="5"/>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仿宋_GB2312" w:eastAsia="仿宋_GB2312" w:cs="Times New Roman"/>
          <w:color w:val="000000"/>
          <w:sz w:val="32"/>
          <w:highlight w:val="none"/>
        </w:rPr>
      </w:pPr>
      <w:r>
        <w:rPr>
          <w:rFonts w:hint="eastAsia" w:ascii="仿宋_GB2312" w:eastAsia="仿宋_GB2312"/>
          <w:color w:val="000000"/>
          <w:sz w:val="32"/>
          <w:highlight w:val="none"/>
          <w:shd w:val="clear" w:color="auto" w:fill="auto"/>
          <w:lang w:eastAsia="zh-CN"/>
        </w:rPr>
        <w:t>《规范》</w:t>
      </w:r>
      <w:r>
        <w:rPr>
          <w:rFonts w:hint="eastAsia" w:ascii="仿宋_GB2312" w:eastAsia="仿宋_GB2312"/>
          <w:color w:val="000000"/>
          <w:sz w:val="32"/>
          <w:highlight w:val="none"/>
          <w:shd w:val="clear" w:color="auto" w:fill="auto"/>
        </w:rPr>
        <w:t>共设置</w:t>
      </w:r>
      <w:r>
        <w:rPr>
          <w:rFonts w:hint="eastAsia" w:ascii="仿宋_GB2312" w:eastAsia="仿宋_GB2312"/>
          <w:color w:val="000000"/>
          <w:sz w:val="32"/>
          <w:highlight w:val="none"/>
          <w:shd w:val="clear" w:color="auto" w:fill="auto"/>
          <w:lang w:val="en-US" w:eastAsia="zh-CN"/>
        </w:rPr>
        <w:t>13</w:t>
      </w:r>
      <w:r>
        <w:rPr>
          <w:rFonts w:hint="eastAsia" w:ascii="仿宋_GB2312" w:eastAsia="仿宋_GB2312"/>
          <w:color w:val="000000"/>
          <w:sz w:val="32"/>
          <w:highlight w:val="none"/>
          <w:shd w:val="clear" w:color="auto" w:fill="auto"/>
        </w:rPr>
        <w:t>个章节，主要从</w:t>
      </w:r>
      <w:r>
        <w:rPr>
          <w:rFonts w:hint="eastAsia" w:ascii="仿宋_GB2312" w:eastAsia="仿宋_GB2312"/>
          <w:color w:val="000000"/>
          <w:sz w:val="32"/>
          <w:highlight w:val="none"/>
          <w:shd w:val="clear" w:color="auto" w:fill="auto"/>
          <w:lang w:eastAsia="zh-CN"/>
        </w:rPr>
        <w:t>范围、</w:t>
      </w:r>
      <w:r>
        <w:rPr>
          <w:rFonts w:hint="eastAsia" w:ascii="仿宋_GB2312" w:eastAsia="仿宋_GB2312" w:cs="Times New Roman"/>
          <w:color w:val="000000"/>
          <w:sz w:val="32"/>
          <w:highlight w:val="none"/>
        </w:rPr>
        <w:t>术语和定义、基本</w:t>
      </w:r>
      <w:r>
        <w:rPr>
          <w:rFonts w:hint="eastAsia" w:ascii="仿宋_GB2312" w:eastAsia="仿宋_GB2312" w:cs="Times New Roman"/>
          <w:color w:val="000000"/>
          <w:sz w:val="32"/>
          <w:highlight w:val="none"/>
          <w:lang w:eastAsia="zh-CN"/>
        </w:rPr>
        <w:t>规定</w:t>
      </w:r>
      <w:r>
        <w:rPr>
          <w:rFonts w:hint="eastAsia" w:ascii="仿宋_GB2312" w:eastAsia="仿宋_GB2312" w:cs="Times New Roman"/>
          <w:color w:val="000000"/>
          <w:sz w:val="32"/>
          <w:highlight w:val="none"/>
        </w:rPr>
        <w:t>、</w:t>
      </w:r>
      <w:r>
        <w:rPr>
          <w:rFonts w:hint="eastAsia" w:ascii="仿宋_GB2312" w:eastAsia="仿宋_GB2312" w:cs="Times New Roman"/>
          <w:color w:val="000000"/>
          <w:sz w:val="32"/>
          <w:highlight w:val="none"/>
          <w:lang w:eastAsia="zh-CN"/>
        </w:rPr>
        <w:t>勘测设计质量保证体系的策划和建立</w:t>
      </w:r>
      <w:r>
        <w:rPr>
          <w:rFonts w:hint="eastAsia" w:ascii="仿宋_GB2312" w:eastAsia="仿宋_GB2312" w:cs="Times New Roman"/>
          <w:color w:val="000000"/>
          <w:sz w:val="32"/>
          <w:highlight w:val="none"/>
        </w:rPr>
        <w:t>、</w:t>
      </w:r>
      <w:r>
        <w:rPr>
          <w:rFonts w:hint="eastAsia" w:ascii="仿宋_GB2312" w:eastAsia="仿宋_GB2312" w:cs="Times New Roman"/>
          <w:color w:val="000000"/>
          <w:sz w:val="32"/>
          <w:highlight w:val="none"/>
          <w:lang w:eastAsia="zh-CN"/>
        </w:rPr>
        <w:t>组织机构和职责、资源配置及管理、</w:t>
      </w:r>
      <w:r>
        <w:rPr>
          <w:rFonts w:hint="eastAsia" w:ascii="仿宋_GB2312" w:eastAsia="仿宋_GB2312" w:cs="Times New Roman"/>
          <w:color w:val="000000"/>
          <w:sz w:val="32"/>
          <w:highlight w:val="none"/>
        </w:rPr>
        <w:t>勘</w:t>
      </w:r>
      <w:r>
        <w:rPr>
          <w:rFonts w:hint="eastAsia" w:ascii="仿宋_GB2312" w:eastAsia="仿宋_GB2312" w:cs="Times New Roman"/>
          <w:color w:val="000000"/>
          <w:sz w:val="32"/>
          <w:highlight w:val="none"/>
          <w:lang w:eastAsia="zh-CN"/>
        </w:rPr>
        <w:t>测</w:t>
      </w:r>
      <w:r>
        <w:rPr>
          <w:rFonts w:hint="eastAsia" w:ascii="仿宋_GB2312" w:eastAsia="仿宋_GB2312" w:cs="Times New Roman"/>
          <w:color w:val="000000"/>
          <w:sz w:val="32"/>
          <w:highlight w:val="none"/>
        </w:rPr>
        <w:t>过程质量管理、设计过程质量管理、</w:t>
      </w:r>
      <w:r>
        <w:rPr>
          <w:rFonts w:hint="eastAsia" w:ascii="仿宋_GB2312" w:eastAsia="仿宋_GB2312" w:cs="Times New Roman"/>
          <w:color w:val="000000"/>
          <w:sz w:val="32"/>
          <w:highlight w:val="none"/>
          <w:lang w:val="en-US" w:eastAsia="zh-CN"/>
        </w:rPr>
        <w:t>现场服务</w:t>
      </w:r>
      <w:r>
        <w:rPr>
          <w:rFonts w:hint="eastAsia" w:ascii="仿宋_GB2312" w:eastAsia="仿宋_GB2312" w:cs="Times New Roman"/>
          <w:color w:val="000000"/>
          <w:sz w:val="32"/>
          <w:highlight w:val="none"/>
        </w:rPr>
        <w:t>、</w:t>
      </w:r>
      <w:r>
        <w:rPr>
          <w:rFonts w:hint="eastAsia" w:ascii="仿宋_GB2312" w:eastAsia="仿宋_GB2312" w:cs="Times New Roman"/>
          <w:color w:val="000000"/>
          <w:sz w:val="32"/>
          <w:highlight w:val="none"/>
          <w:lang w:eastAsia="zh-CN"/>
        </w:rPr>
        <w:t>质量</w:t>
      </w:r>
      <w:r>
        <w:rPr>
          <w:rFonts w:hint="eastAsia" w:ascii="仿宋_GB2312" w:eastAsia="仿宋_GB2312" w:cs="Times New Roman"/>
          <w:color w:val="000000"/>
          <w:sz w:val="32"/>
          <w:highlight w:val="none"/>
          <w:lang w:val="en-US" w:eastAsia="zh-CN"/>
        </w:rPr>
        <w:t>保证</w:t>
      </w:r>
      <w:r>
        <w:rPr>
          <w:rFonts w:hint="eastAsia" w:ascii="仿宋_GB2312" w:eastAsia="仿宋_GB2312" w:cs="Times New Roman"/>
          <w:color w:val="000000"/>
          <w:sz w:val="32"/>
          <w:highlight w:val="none"/>
          <w:lang w:eastAsia="zh-CN"/>
        </w:rPr>
        <w:t>体系评价与改进</w:t>
      </w:r>
      <w:r>
        <w:rPr>
          <w:rFonts w:hint="eastAsia" w:ascii="仿宋_GB2312" w:eastAsia="仿宋_GB2312" w:cs="Times New Roman"/>
          <w:color w:val="000000"/>
          <w:sz w:val="32"/>
          <w:highlight w:val="none"/>
        </w:rPr>
        <w:t>、</w:t>
      </w:r>
      <w:r>
        <w:rPr>
          <w:rFonts w:hint="eastAsia" w:ascii="仿宋_GB2312" w:eastAsia="仿宋_GB2312" w:cs="Times New Roman"/>
          <w:color w:val="000000"/>
          <w:sz w:val="32"/>
          <w:highlight w:val="none"/>
          <w:lang w:eastAsia="zh-CN"/>
        </w:rPr>
        <w:t>文件</w:t>
      </w:r>
      <w:r>
        <w:rPr>
          <w:rFonts w:hint="eastAsia" w:ascii="仿宋_GB2312" w:eastAsia="仿宋_GB2312" w:cs="Times New Roman"/>
          <w:color w:val="000000"/>
          <w:sz w:val="32"/>
          <w:highlight w:val="none"/>
          <w:lang w:val="en-US" w:eastAsia="zh-CN"/>
        </w:rPr>
        <w:t>与档案管理</w:t>
      </w:r>
      <w:r>
        <w:rPr>
          <w:rFonts w:hint="eastAsia" w:ascii="仿宋_GB2312" w:eastAsia="仿宋_GB2312" w:cs="Times New Roman"/>
          <w:color w:val="000000"/>
          <w:sz w:val="32"/>
          <w:highlight w:val="none"/>
        </w:rPr>
        <w:t>。</w:t>
      </w:r>
      <w:r>
        <w:rPr>
          <w:rFonts w:hint="eastAsia" w:ascii="仿宋_GB2312" w:eastAsia="仿宋_GB2312" w:cs="Times New Roman"/>
          <w:color w:val="000000"/>
          <w:sz w:val="32"/>
          <w:highlight w:val="none"/>
          <w:lang w:eastAsia="zh-CN"/>
        </w:rPr>
        <w:t>等方面对水利工程的</w:t>
      </w:r>
      <w:r>
        <w:rPr>
          <w:rFonts w:hint="eastAsia" w:ascii="仿宋_GB2312" w:eastAsia="仿宋_GB2312" w:cs="Times New Roman"/>
          <w:color w:val="000000"/>
          <w:sz w:val="32"/>
          <w:highlight w:val="none"/>
          <w:lang w:val="en-US" w:eastAsia="zh-CN"/>
        </w:rPr>
        <w:t>勘测、设计</w:t>
      </w:r>
      <w:r>
        <w:rPr>
          <w:rFonts w:hint="eastAsia" w:ascii="仿宋_GB2312" w:eastAsia="仿宋_GB2312" w:cs="Times New Roman"/>
          <w:color w:val="000000"/>
          <w:sz w:val="32"/>
          <w:highlight w:val="none"/>
          <w:lang w:eastAsia="zh-CN"/>
        </w:rPr>
        <w:t>质量管理进行了规定</w:t>
      </w:r>
      <w:r>
        <w:rPr>
          <w:rFonts w:hint="eastAsia" w:ascii="仿宋_GB2312" w:eastAsia="仿宋_GB2312" w:cs="Times New Roman"/>
          <w:color w:val="000000"/>
          <w:sz w:val="32"/>
          <w:highlight w:val="none"/>
        </w:rPr>
        <w:t>。</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楷体_GB2312" w:hAnsi="楷体_GB2312" w:eastAsia="楷体_GB2312" w:cs="楷体_GB2312"/>
          <w:color w:val="000000"/>
          <w:sz w:val="32"/>
          <w:highlight w:val="none"/>
          <w:shd w:val="clear" w:color="auto" w:fill="auto"/>
        </w:rPr>
      </w:pPr>
      <w:r>
        <w:rPr>
          <w:rFonts w:ascii="楷体_GB2312" w:hAnsi="楷体_GB2312" w:eastAsia="楷体_GB2312" w:cs="楷体_GB2312"/>
          <w:color w:val="000000"/>
          <w:sz w:val="32"/>
          <w:highlight w:val="none"/>
          <w:shd w:val="clear" w:color="auto" w:fill="auto"/>
        </w:rPr>
        <w:t>1.</w:t>
      </w:r>
      <w:r>
        <w:rPr>
          <w:rFonts w:hint="eastAsia" w:ascii="楷体_GB2312" w:hAnsi="楷体_GB2312" w:eastAsia="楷体_GB2312" w:cs="楷体_GB2312"/>
          <w:color w:val="000000"/>
          <w:sz w:val="32"/>
          <w:highlight w:val="none"/>
          <w:shd w:val="clear" w:color="auto" w:fill="auto"/>
        </w:rPr>
        <w:t>范围。</w:t>
      </w:r>
    </w:p>
    <w:p>
      <w:pPr>
        <w:pStyle w:val="13"/>
        <w:ind w:firstLine="420"/>
        <w:rPr>
          <w:rFonts w:hint="eastAsia" w:ascii="仿宋_GB2312" w:hAnsi="Calibri" w:eastAsia="仿宋_GB2312" w:cs="Times New Roman"/>
          <w:color w:val="000000"/>
          <w:kern w:val="2"/>
          <w:sz w:val="32"/>
          <w:szCs w:val="24"/>
          <w:highlight w:val="none"/>
          <w:shd w:val="clear" w:color="auto" w:fill="auto"/>
          <w:lang w:val="en-US" w:eastAsia="zh-CN" w:bidi="ar-SA"/>
        </w:rPr>
      </w:pPr>
      <w:r>
        <w:rPr>
          <w:rFonts w:hint="eastAsia" w:ascii="仿宋_GB2312" w:hAnsi="Calibri" w:eastAsia="仿宋_GB2312" w:cs="Times New Roman"/>
          <w:color w:val="000000"/>
          <w:kern w:val="2"/>
          <w:sz w:val="32"/>
          <w:szCs w:val="24"/>
          <w:highlight w:val="none"/>
          <w:shd w:val="clear" w:color="auto" w:fill="auto"/>
          <w:lang w:val="en-US" w:eastAsia="zh-CN" w:bidi="ar-SA"/>
        </w:rPr>
        <w:t>本章主要明确了标准本规范适用于山西省内新建、扩建、改建、加固等各类水利工程的勘察、设计质量管理。</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楷体_GB2312" w:hAnsi="楷体_GB2312" w:eastAsia="楷体_GB2312" w:cs="楷体_GB2312"/>
          <w:color w:val="000000"/>
          <w:sz w:val="32"/>
          <w:highlight w:val="none"/>
          <w:shd w:val="clear" w:color="auto" w:fill="auto"/>
        </w:rPr>
      </w:pPr>
      <w:r>
        <w:rPr>
          <w:rFonts w:ascii="楷体_GB2312" w:hAnsi="楷体_GB2312" w:eastAsia="楷体_GB2312" w:cs="楷体_GB2312"/>
          <w:color w:val="000000"/>
          <w:sz w:val="32"/>
          <w:highlight w:val="none"/>
          <w:shd w:val="clear" w:color="auto" w:fill="auto"/>
        </w:rPr>
        <w:t>2.</w:t>
      </w:r>
      <w:r>
        <w:rPr>
          <w:rFonts w:hint="eastAsia" w:ascii="楷体_GB2312" w:hAnsi="楷体_GB2312" w:eastAsia="楷体_GB2312" w:cs="楷体_GB2312"/>
          <w:color w:val="000000"/>
          <w:sz w:val="32"/>
          <w:highlight w:val="none"/>
          <w:shd w:val="clear" w:color="auto" w:fill="auto"/>
        </w:rPr>
        <w:t>规范及引用文件。</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仿宋_GB2312" w:eastAsia="仿宋_GB2312"/>
          <w:color w:val="000000"/>
          <w:sz w:val="32"/>
          <w:highlight w:val="none"/>
        </w:rPr>
      </w:pPr>
      <w:r>
        <w:rPr>
          <w:rFonts w:hint="eastAsia" w:ascii="仿宋_GB2312" w:eastAsia="仿宋_GB2312"/>
          <w:color w:val="000000"/>
          <w:sz w:val="32"/>
          <w:highlight w:val="none"/>
        </w:rPr>
        <w:t>本章对</w:t>
      </w:r>
      <w:r>
        <w:rPr>
          <w:rFonts w:hint="eastAsia" w:ascii="仿宋_GB2312" w:eastAsia="仿宋_GB2312"/>
          <w:color w:val="000000"/>
          <w:sz w:val="32"/>
          <w:highlight w:val="none"/>
          <w:lang w:val="en-US" w:eastAsia="zh-CN"/>
        </w:rPr>
        <w:t>规范</w:t>
      </w:r>
      <w:r>
        <w:rPr>
          <w:rFonts w:hint="eastAsia" w:ascii="仿宋_GB2312" w:eastAsia="仿宋_GB2312"/>
          <w:color w:val="000000"/>
          <w:sz w:val="32"/>
          <w:highlight w:val="none"/>
        </w:rPr>
        <w:t>引用的规范、文件进行了说明。</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楷体_GB2312" w:hAnsi="楷体_GB2312" w:eastAsia="楷体_GB2312" w:cs="楷体_GB2312"/>
          <w:color w:val="000000"/>
          <w:sz w:val="32"/>
          <w:highlight w:val="none"/>
          <w:shd w:val="clear" w:color="auto" w:fill="auto"/>
        </w:rPr>
      </w:pPr>
      <w:r>
        <w:rPr>
          <w:rFonts w:ascii="楷体_GB2312" w:hAnsi="楷体_GB2312" w:eastAsia="楷体_GB2312" w:cs="楷体_GB2312"/>
          <w:color w:val="000000"/>
          <w:sz w:val="32"/>
          <w:highlight w:val="none"/>
          <w:shd w:val="clear" w:color="auto" w:fill="auto"/>
        </w:rPr>
        <w:t>3.</w:t>
      </w:r>
      <w:r>
        <w:rPr>
          <w:rFonts w:hint="eastAsia" w:ascii="楷体_GB2312" w:hAnsi="楷体_GB2312" w:eastAsia="楷体_GB2312" w:cs="楷体_GB2312"/>
          <w:color w:val="000000"/>
          <w:sz w:val="32"/>
          <w:highlight w:val="none"/>
          <w:shd w:val="clear" w:color="auto" w:fill="auto"/>
        </w:rPr>
        <w:t>术语和定义。</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仿宋_GB2312" w:eastAsia="仿宋_GB2312"/>
          <w:color w:val="000000"/>
          <w:sz w:val="32"/>
          <w:highlight w:val="none"/>
        </w:rPr>
      </w:pPr>
      <w:r>
        <w:rPr>
          <w:rFonts w:hint="eastAsia" w:ascii="仿宋_GB2312" w:eastAsia="仿宋_GB2312"/>
          <w:color w:val="000000"/>
          <w:sz w:val="32"/>
          <w:highlight w:val="none"/>
        </w:rPr>
        <w:t>本章主要对本标准中涉及的术语进行了解释说明。</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楷体_GB2312" w:hAnsi="楷体_GB2312" w:eastAsia="楷体_GB2312" w:cs="楷体_GB2312"/>
          <w:color w:val="000000"/>
          <w:sz w:val="32"/>
          <w:highlight w:val="none"/>
          <w:shd w:val="clear" w:color="auto" w:fill="auto"/>
          <w:lang w:eastAsia="zh-CN"/>
        </w:rPr>
      </w:pPr>
      <w:r>
        <w:rPr>
          <w:rFonts w:ascii="楷体_GB2312" w:hAnsi="楷体_GB2312" w:eastAsia="楷体_GB2312" w:cs="楷体_GB2312"/>
          <w:color w:val="000000"/>
          <w:sz w:val="32"/>
          <w:highlight w:val="none"/>
          <w:shd w:val="clear" w:color="auto" w:fill="auto"/>
        </w:rPr>
        <w:t>4.</w:t>
      </w:r>
      <w:r>
        <w:rPr>
          <w:rFonts w:hint="eastAsia" w:ascii="楷体_GB2312" w:hAnsi="楷体_GB2312" w:eastAsia="楷体_GB2312" w:cs="楷体_GB2312"/>
          <w:color w:val="000000"/>
          <w:sz w:val="32"/>
          <w:highlight w:val="none"/>
          <w:shd w:val="clear" w:color="auto" w:fill="auto"/>
          <w:lang w:eastAsia="zh-CN"/>
        </w:rPr>
        <w:t>基本规定。</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楷体_GB2312" w:hAnsi="楷体_GB2312" w:eastAsia="楷体_GB2312" w:cs="楷体_GB2312"/>
          <w:color w:val="000000"/>
          <w:sz w:val="32"/>
          <w:highlight w:val="none"/>
        </w:rPr>
      </w:pPr>
      <w:r>
        <w:rPr>
          <w:rFonts w:hint="eastAsia" w:ascii="仿宋_GB2312" w:eastAsia="仿宋_GB2312"/>
          <w:color w:val="000000"/>
          <w:sz w:val="32"/>
          <w:highlight w:val="none"/>
        </w:rPr>
        <w:t>本章对</w:t>
      </w:r>
      <w:r>
        <w:rPr>
          <w:rFonts w:hint="eastAsia" w:ascii="仿宋_GB2312" w:eastAsia="仿宋_GB2312"/>
          <w:color w:val="000000"/>
          <w:sz w:val="32"/>
          <w:highlight w:val="none"/>
          <w:lang w:val="en-US" w:eastAsia="zh-CN"/>
        </w:rPr>
        <w:t>勘测、设计</w:t>
      </w:r>
      <w:r>
        <w:rPr>
          <w:rFonts w:hint="eastAsia" w:ascii="仿宋_GB2312" w:eastAsia="仿宋_GB2312"/>
          <w:color w:val="000000"/>
          <w:sz w:val="32"/>
          <w:highlight w:val="none"/>
          <w:lang w:eastAsia="zh-CN"/>
        </w:rPr>
        <w:t>单位开展质量管理工作</w:t>
      </w:r>
      <w:r>
        <w:rPr>
          <w:rFonts w:hint="eastAsia" w:ascii="仿宋_GB2312" w:eastAsia="仿宋_GB2312"/>
          <w:color w:val="000000"/>
          <w:sz w:val="32"/>
          <w:highlight w:val="none"/>
        </w:rPr>
        <w:t>应遵循的原则进行了说明。</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楷体_GB2312" w:hAnsi="楷体_GB2312" w:eastAsia="楷体_GB2312" w:cs="楷体_GB2312"/>
          <w:color w:val="000000"/>
          <w:sz w:val="32"/>
          <w:highlight w:val="none"/>
          <w:shd w:val="clear" w:color="auto" w:fill="auto"/>
        </w:rPr>
      </w:pPr>
      <w:r>
        <w:rPr>
          <w:rFonts w:ascii="楷体_GB2312" w:hAnsi="楷体_GB2312" w:eastAsia="楷体_GB2312" w:cs="楷体_GB2312"/>
          <w:color w:val="000000"/>
          <w:sz w:val="32"/>
          <w:highlight w:val="none"/>
          <w:shd w:val="clear" w:color="auto" w:fill="auto"/>
        </w:rPr>
        <w:t>5.</w:t>
      </w:r>
      <w:r>
        <w:rPr>
          <w:rFonts w:hint="eastAsia" w:ascii="楷体_GB2312" w:hAnsi="楷体_GB2312" w:eastAsia="楷体_GB2312" w:cs="楷体_GB2312"/>
          <w:color w:val="000000"/>
          <w:sz w:val="32"/>
          <w:highlight w:val="none"/>
          <w:shd w:val="clear" w:color="auto" w:fill="auto"/>
          <w:lang w:val="en-US" w:eastAsia="zh-CN"/>
        </w:rPr>
        <w:t>勘测、设计</w:t>
      </w:r>
      <w:r>
        <w:rPr>
          <w:rFonts w:hint="eastAsia" w:ascii="楷体_GB2312" w:hAnsi="楷体_GB2312" w:eastAsia="楷体_GB2312" w:cs="楷体_GB2312"/>
          <w:color w:val="000000"/>
          <w:sz w:val="32"/>
          <w:highlight w:val="none"/>
          <w:shd w:val="clear" w:color="auto" w:fill="auto"/>
          <w:lang w:eastAsia="zh-CN"/>
        </w:rPr>
        <w:t>质量</w:t>
      </w:r>
      <w:r>
        <w:rPr>
          <w:rFonts w:hint="eastAsia" w:ascii="楷体_GB2312" w:hAnsi="楷体_GB2312" w:eastAsia="楷体_GB2312" w:cs="楷体_GB2312"/>
          <w:color w:val="000000"/>
          <w:sz w:val="32"/>
          <w:highlight w:val="none"/>
          <w:shd w:val="clear" w:color="auto" w:fill="auto"/>
          <w:lang w:val="en-US" w:eastAsia="zh-CN"/>
        </w:rPr>
        <w:t>保证</w:t>
      </w:r>
      <w:r>
        <w:rPr>
          <w:rFonts w:hint="eastAsia" w:ascii="楷体_GB2312" w:hAnsi="楷体_GB2312" w:eastAsia="楷体_GB2312" w:cs="楷体_GB2312"/>
          <w:color w:val="000000"/>
          <w:sz w:val="32"/>
          <w:highlight w:val="none"/>
          <w:shd w:val="clear" w:color="auto" w:fill="auto"/>
          <w:lang w:eastAsia="zh-CN"/>
        </w:rPr>
        <w:t>体系的策划和建立</w:t>
      </w:r>
      <w:r>
        <w:rPr>
          <w:rFonts w:hint="eastAsia" w:ascii="楷体_GB2312" w:hAnsi="楷体_GB2312" w:eastAsia="楷体_GB2312" w:cs="楷体_GB2312"/>
          <w:color w:val="000000"/>
          <w:sz w:val="32"/>
          <w:highlight w:val="none"/>
          <w:shd w:val="clear" w:color="auto" w:fill="auto"/>
        </w:rPr>
        <w:t>。</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仿宋_GB2312" w:eastAsia="仿宋_GB2312"/>
          <w:color w:val="000000"/>
          <w:sz w:val="32"/>
          <w:highlight w:val="none"/>
          <w:lang w:eastAsia="zh-CN"/>
        </w:rPr>
      </w:pPr>
      <w:r>
        <w:rPr>
          <w:rFonts w:hint="eastAsia" w:ascii="仿宋_GB2312" w:eastAsia="仿宋_GB2312"/>
          <w:color w:val="000000"/>
          <w:sz w:val="32"/>
          <w:highlight w:val="none"/>
        </w:rPr>
        <w:t>本章</w:t>
      </w:r>
      <w:r>
        <w:rPr>
          <w:rFonts w:hint="eastAsia" w:ascii="仿宋_GB2312" w:eastAsia="仿宋_GB2312"/>
          <w:color w:val="000000"/>
          <w:sz w:val="32"/>
          <w:highlight w:val="none"/>
          <w:lang w:eastAsia="zh-CN"/>
        </w:rPr>
        <w:t>明确了</w:t>
      </w:r>
      <w:r>
        <w:rPr>
          <w:rFonts w:hint="eastAsia" w:ascii="仿宋_GB2312" w:eastAsia="仿宋_GB2312"/>
          <w:color w:val="000000"/>
          <w:sz w:val="32"/>
          <w:highlight w:val="none"/>
          <w:lang w:val="en-US" w:eastAsia="zh-CN"/>
        </w:rPr>
        <w:t>制定</w:t>
      </w:r>
      <w:r>
        <w:rPr>
          <w:rFonts w:hint="eastAsia" w:ascii="仿宋_GB2312" w:eastAsia="仿宋_GB2312"/>
          <w:color w:val="000000"/>
          <w:sz w:val="32"/>
          <w:highlight w:val="none"/>
          <w:lang w:eastAsia="zh-CN"/>
        </w:rPr>
        <w:t>质量方针和质量目标</w:t>
      </w:r>
      <w:r>
        <w:rPr>
          <w:rFonts w:hint="eastAsia" w:ascii="仿宋_GB2312" w:eastAsia="仿宋_GB2312"/>
          <w:color w:val="000000"/>
          <w:sz w:val="32"/>
          <w:highlight w:val="none"/>
          <w:lang w:val="en-US" w:eastAsia="zh-CN"/>
        </w:rPr>
        <w:t>的管理要求，以及根据质量目标开展质量保证体系总体策划、工作质量策划、项目实施策划等工作的要求</w:t>
      </w:r>
      <w:r>
        <w:rPr>
          <w:rFonts w:hint="eastAsia" w:ascii="仿宋_GB2312" w:eastAsia="仿宋_GB2312"/>
          <w:color w:val="000000"/>
          <w:sz w:val="32"/>
          <w:highlight w:val="none"/>
          <w:lang w:eastAsia="zh-CN"/>
        </w:rPr>
        <w:t>。</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楷体_GB2312" w:hAnsi="楷体_GB2312" w:eastAsia="楷体_GB2312" w:cs="楷体_GB2312"/>
          <w:color w:val="000000"/>
          <w:sz w:val="32"/>
          <w:highlight w:val="none"/>
          <w:shd w:val="clear" w:color="auto" w:fill="auto"/>
        </w:rPr>
      </w:pPr>
      <w:r>
        <w:rPr>
          <w:rFonts w:ascii="楷体_GB2312" w:hAnsi="楷体_GB2312" w:eastAsia="楷体_GB2312" w:cs="楷体_GB2312"/>
          <w:color w:val="000000"/>
          <w:sz w:val="32"/>
          <w:highlight w:val="none"/>
          <w:shd w:val="clear" w:color="auto" w:fill="auto"/>
        </w:rPr>
        <w:t>6.</w:t>
      </w:r>
      <w:r>
        <w:rPr>
          <w:rFonts w:hint="eastAsia" w:ascii="楷体_GB2312" w:hAnsi="楷体_GB2312" w:eastAsia="楷体_GB2312" w:cs="楷体_GB2312"/>
          <w:color w:val="000000"/>
          <w:sz w:val="32"/>
          <w:highlight w:val="none"/>
          <w:shd w:val="clear" w:color="auto" w:fill="auto"/>
          <w:lang w:val="en-US" w:eastAsia="zh-CN"/>
        </w:rPr>
        <w:t>组织机构及职责</w:t>
      </w:r>
      <w:r>
        <w:rPr>
          <w:rFonts w:hint="eastAsia" w:ascii="楷体_GB2312" w:hAnsi="楷体_GB2312" w:eastAsia="楷体_GB2312" w:cs="楷体_GB2312"/>
          <w:color w:val="000000"/>
          <w:sz w:val="32"/>
          <w:highlight w:val="none"/>
          <w:shd w:val="clear" w:color="auto" w:fill="auto"/>
        </w:rPr>
        <w:t>。</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default" w:ascii="仿宋_GB2312" w:eastAsia="仿宋_GB2312"/>
          <w:color w:val="000000"/>
          <w:sz w:val="32"/>
          <w:highlight w:val="none"/>
          <w:lang w:val="en-US" w:eastAsia="zh-CN"/>
        </w:rPr>
      </w:pPr>
      <w:r>
        <w:rPr>
          <w:rFonts w:hint="eastAsia" w:ascii="仿宋_GB2312" w:eastAsia="仿宋_GB2312"/>
          <w:color w:val="000000"/>
          <w:sz w:val="32"/>
          <w:highlight w:val="none"/>
        </w:rPr>
        <w:t>本章</w:t>
      </w:r>
      <w:r>
        <w:rPr>
          <w:rFonts w:hint="eastAsia" w:ascii="仿宋_GB2312" w:eastAsia="仿宋_GB2312"/>
          <w:color w:val="000000"/>
          <w:sz w:val="32"/>
          <w:highlight w:val="none"/>
          <w:lang w:eastAsia="zh-CN"/>
        </w:rPr>
        <w:t>明确了</w:t>
      </w:r>
      <w:r>
        <w:rPr>
          <w:rFonts w:hint="eastAsia" w:ascii="仿宋_GB2312" w:eastAsia="仿宋_GB2312"/>
          <w:color w:val="000000"/>
          <w:sz w:val="32"/>
          <w:highlight w:val="none"/>
          <w:lang w:val="en-US" w:eastAsia="zh-CN"/>
        </w:rPr>
        <w:t>勘测、设计单位开展工作时的组织机构层级、各层级的质量管理职责以及质量终身责任制的落实方面的要求。</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楷体_GB2312" w:hAnsi="楷体_GB2312" w:eastAsia="楷体_GB2312" w:cs="楷体_GB2312"/>
          <w:color w:val="000000"/>
          <w:sz w:val="32"/>
          <w:highlight w:val="none"/>
          <w:shd w:val="clear" w:color="auto" w:fill="auto"/>
        </w:rPr>
      </w:pPr>
      <w:r>
        <w:rPr>
          <w:rFonts w:ascii="楷体_GB2312" w:hAnsi="楷体_GB2312" w:eastAsia="楷体_GB2312" w:cs="楷体_GB2312"/>
          <w:color w:val="000000"/>
          <w:sz w:val="32"/>
          <w:highlight w:val="none"/>
          <w:shd w:val="clear" w:color="auto" w:fill="auto"/>
        </w:rPr>
        <w:t>7.</w:t>
      </w:r>
      <w:r>
        <w:rPr>
          <w:rFonts w:hint="eastAsia" w:ascii="楷体_GB2312" w:hAnsi="楷体_GB2312" w:eastAsia="楷体_GB2312" w:cs="楷体_GB2312"/>
          <w:color w:val="000000"/>
          <w:sz w:val="32"/>
          <w:highlight w:val="none"/>
          <w:shd w:val="clear" w:color="auto" w:fill="auto"/>
          <w:lang w:val="en-US" w:eastAsia="zh-CN"/>
        </w:rPr>
        <w:t>资源配置及管理</w:t>
      </w:r>
      <w:r>
        <w:rPr>
          <w:rFonts w:hint="eastAsia" w:ascii="楷体_GB2312" w:hAnsi="楷体_GB2312" w:eastAsia="楷体_GB2312" w:cs="楷体_GB2312"/>
          <w:color w:val="000000"/>
          <w:sz w:val="32"/>
          <w:highlight w:val="none"/>
          <w:shd w:val="clear" w:color="auto" w:fill="auto"/>
        </w:rPr>
        <w:t>。</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default" w:ascii="仿宋_GB2312" w:eastAsia="仿宋_GB2312"/>
          <w:color w:val="000000"/>
          <w:sz w:val="32"/>
          <w:highlight w:val="none"/>
          <w:lang w:val="en-US" w:eastAsia="zh-CN"/>
        </w:rPr>
      </w:pPr>
      <w:r>
        <w:rPr>
          <w:rFonts w:hint="eastAsia" w:ascii="仿宋_GB2312" w:eastAsia="仿宋_GB2312"/>
          <w:color w:val="000000"/>
          <w:sz w:val="32"/>
          <w:highlight w:val="none"/>
        </w:rPr>
        <w:t>本章</w:t>
      </w:r>
      <w:r>
        <w:rPr>
          <w:rFonts w:hint="eastAsia" w:ascii="仿宋_GB2312" w:eastAsia="仿宋_GB2312"/>
          <w:color w:val="000000"/>
          <w:sz w:val="32"/>
          <w:highlight w:val="none"/>
          <w:lang w:val="en-US" w:eastAsia="zh-CN"/>
        </w:rPr>
        <w:t>明确了开展勘测、设计工作时，在人力资源、材料及装备资源、基础设施及运行环境等方面的资源管理要求。</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楷体_GB2312" w:hAnsi="楷体_GB2312" w:eastAsia="楷体_GB2312" w:cs="楷体_GB2312"/>
          <w:color w:val="000000"/>
          <w:sz w:val="32"/>
          <w:highlight w:val="none"/>
          <w:shd w:val="clear" w:color="auto" w:fill="auto"/>
        </w:rPr>
      </w:pPr>
      <w:r>
        <w:rPr>
          <w:rFonts w:hint="eastAsia" w:ascii="楷体_GB2312" w:hAnsi="楷体_GB2312" w:eastAsia="楷体_GB2312" w:cs="楷体_GB2312"/>
          <w:color w:val="000000"/>
          <w:sz w:val="32"/>
          <w:highlight w:val="none"/>
          <w:shd w:val="clear" w:color="auto" w:fill="auto"/>
        </w:rPr>
        <w:t>8.</w:t>
      </w:r>
      <w:r>
        <w:rPr>
          <w:rFonts w:hint="eastAsia" w:ascii="楷体_GB2312" w:hAnsi="楷体_GB2312" w:eastAsia="楷体_GB2312" w:cs="楷体_GB2312"/>
          <w:color w:val="000000"/>
          <w:sz w:val="32"/>
          <w:highlight w:val="none"/>
          <w:shd w:val="clear" w:color="auto" w:fill="auto"/>
          <w:lang w:val="en-US" w:eastAsia="zh-CN"/>
        </w:rPr>
        <w:t>投标及合同管理</w:t>
      </w:r>
      <w:r>
        <w:rPr>
          <w:rFonts w:hint="eastAsia" w:ascii="楷体_GB2312" w:hAnsi="楷体_GB2312" w:eastAsia="楷体_GB2312" w:cs="楷体_GB2312"/>
          <w:color w:val="000000"/>
          <w:sz w:val="32"/>
          <w:highlight w:val="none"/>
          <w:shd w:val="clear" w:color="auto" w:fill="auto"/>
        </w:rPr>
        <w:t>。</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default" w:ascii="仿宋_GB2312" w:eastAsia="仿宋_GB2312"/>
          <w:color w:val="000000"/>
          <w:sz w:val="32"/>
          <w:highlight w:val="none"/>
          <w:lang w:val="en-US" w:eastAsia="zh-CN"/>
        </w:rPr>
      </w:pPr>
      <w:r>
        <w:rPr>
          <w:rFonts w:hint="eastAsia" w:ascii="仿宋_GB2312" w:eastAsia="仿宋_GB2312"/>
          <w:color w:val="000000"/>
          <w:sz w:val="32"/>
          <w:highlight w:val="none"/>
        </w:rPr>
        <w:t>本章</w:t>
      </w:r>
      <w:r>
        <w:rPr>
          <w:rFonts w:hint="eastAsia" w:ascii="仿宋_GB2312" w:eastAsia="仿宋_GB2312"/>
          <w:color w:val="000000"/>
          <w:sz w:val="32"/>
          <w:highlight w:val="none"/>
          <w:lang w:eastAsia="zh-CN"/>
        </w:rPr>
        <w:t>明确了</w:t>
      </w:r>
      <w:r>
        <w:rPr>
          <w:rFonts w:hint="eastAsia" w:ascii="仿宋_GB2312" w:eastAsia="仿宋_GB2312"/>
          <w:color w:val="000000"/>
          <w:sz w:val="32"/>
          <w:highlight w:val="none"/>
          <w:lang w:val="en-US" w:eastAsia="zh-CN"/>
        </w:rPr>
        <w:t>项目勘测、设计投标前承接能力评价要求、合同履约要求以及分包管理要求。</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楷体_GB2312" w:hAnsi="楷体_GB2312" w:eastAsia="楷体_GB2312" w:cs="楷体_GB2312"/>
          <w:color w:val="000000"/>
          <w:sz w:val="32"/>
          <w:highlight w:val="none"/>
          <w:shd w:val="clear" w:color="auto" w:fill="auto"/>
        </w:rPr>
      </w:pPr>
      <w:r>
        <w:rPr>
          <w:rFonts w:hint="eastAsia" w:ascii="楷体_GB2312" w:hAnsi="楷体_GB2312" w:eastAsia="楷体_GB2312" w:cs="楷体_GB2312"/>
          <w:color w:val="000000"/>
          <w:sz w:val="32"/>
          <w:highlight w:val="none"/>
          <w:shd w:val="clear" w:color="auto" w:fill="auto"/>
          <w:lang w:val="en-US" w:eastAsia="zh-CN"/>
        </w:rPr>
        <w:t>9.勘测过程质量管理</w:t>
      </w:r>
      <w:r>
        <w:rPr>
          <w:rFonts w:hint="eastAsia" w:ascii="楷体_GB2312" w:hAnsi="楷体_GB2312" w:eastAsia="楷体_GB2312" w:cs="楷体_GB2312"/>
          <w:color w:val="000000"/>
          <w:sz w:val="32"/>
          <w:highlight w:val="none"/>
          <w:shd w:val="clear" w:color="auto" w:fill="auto"/>
        </w:rPr>
        <w:t>。</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default" w:ascii="仿宋_GB2312" w:eastAsia="仿宋_GB2312"/>
          <w:color w:val="000000"/>
          <w:sz w:val="32"/>
          <w:highlight w:val="none"/>
          <w:lang w:val="en-US" w:eastAsia="zh-CN"/>
        </w:rPr>
      </w:pPr>
      <w:r>
        <w:rPr>
          <w:rFonts w:hint="eastAsia" w:ascii="仿宋_GB2312" w:eastAsia="仿宋_GB2312"/>
          <w:color w:val="000000"/>
          <w:sz w:val="32"/>
          <w:highlight w:val="none"/>
          <w:lang w:eastAsia="zh-CN"/>
        </w:rPr>
        <w:t>本章明确了</w:t>
      </w:r>
      <w:r>
        <w:rPr>
          <w:rFonts w:hint="eastAsia" w:ascii="仿宋_GB2312" w:eastAsia="仿宋_GB2312"/>
          <w:color w:val="000000"/>
          <w:sz w:val="32"/>
          <w:highlight w:val="none"/>
          <w:lang w:val="en-US" w:eastAsia="zh-CN"/>
        </w:rPr>
        <w:t>勘测实施中的主要的质量控制环节及质量管理要求。</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楷体_GB2312" w:hAnsi="楷体_GB2312" w:eastAsia="楷体_GB2312" w:cs="楷体_GB2312"/>
          <w:color w:val="000000"/>
          <w:sz w:val="32"/>
          <w:highlight w:val="none"/>
          <w:shd w:val="clear" w:color="auto" w:fill="auto"/>
        </w:rPr>
      </w:pPr>
      <w:r>
        <w:rPr>
          <w:rFonts w:hint="eastAsia" w:ascii="楷体_GB2312" w:hAnsi="楷体_GB2312" w:eastAsia="楷体_GB2312" w:cs="楷体_GB2312"/>
          <w:color w:val="000000"/>
          <w:sz w:val="32"/>
          <w:highlight w:val="none"/>
          <w:shd w:val="clear" w:color="auto" w:fill="auto"/>
          <w:lang w:val="en-US" w:eastAsia="zh-CN"/>
        </w:rPr>
        <w:t>10</w:t>
      </w:r>
      <w:r>
        <w:rPr>
          <w:rFonts w:ascii="楷体_GB2312" w:hAnsi="楷体_GB2312" w:eastAsia="楷体_GB2312" w:cs="楷体_GB2312"/>
          <w:color w:val="000000"/>
          <w:sz w:val="32"/>
          <w:highlight w:val="none"/>
          <w:shd w:val="clear" w:color="auto" w:fill="auto"/>
        </w:rPr>
        <w:t>.</w:t>
      </w:r>
      <w:r>
        <w:rPr>
          <w:rFonts w:hint="eastAsia" w:ascii="楷体_GB2312" w:hAnsi="楷体_GB2312" w:eastAsia="楷体_GB2312" w:cs="楷体_GB2312"/>
          <w:color w:val="000000"/>
          <w:sz w:val="32"/>
          <w:highlight w:val="none"/>
          <w:shd w:val="clear" w:color="auto" w:fill="auto"/>
          <w:lang w:val="en-US" w:eastAsia="zh-CN"/>
        </w:rPr>
        <w:t>设计过程质量管理</w:t>
      </w:r>
      <w:r>
        <w:rPr>
          <w:rFonts w:hint="eastAsia" w:ascii="楷体_GB2312" w:hAnsi="楷体_GB2312" w:eastAsia="楷体_GB2312" w:cs="楷体_GB2312"/>
          <w:color w:val="000000"/>
          <w:sz w:val="32"/>
          <w:highlight w:val="none"/>
          <w:shd w:val="clear" w:color="auto" w:fill="auto"/>
        </w:rPr>
        <w:t>。</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default" w:ascii="仿宋_GB2312" w:eastAsia="仿宋_GB2312"/>
          <w:color w:val="000000"/>
          <w:sz w:val="32"/>
          <w:highlight w:val="none"/>
          <w:lang w:val="en-US" w:eastAsia="zh-CN"/>
        </w:rPr>
      </w:pPr>
      <w:r>
        <w:rPr>
          <w:rFonts w:hint="eastAsia" w:ascii="仿宋_GB2312" w:eastAsia="仿宋_GB2312"/>
          <w:color w:val="000000"/>
          <w:sz w:val="32"/>
          <w:highlight w:val="none"/>
          <w:lang w:val="en-US" w:eastAsia="zh-CN"/>
        </w:rPr>
        <w:t>本章明确了设计过程中的主要质量控制环节以及相应的管理要求。</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楷体_GB2312" w:hAnsi="楷体_GB2312" w:eastAsia="楷体_GB2312" w:cs="楷体_GB2312"/>
          <w:color w:val="000000"/>
          <w:sz w:val="32"/>
          <w:highlight w:val="none"/>
          <w:shd w:val="clear" w:color="auto" w:fill="auto"/>
          <w:lang w:val="en-US" w:eastAsia="zh-CN"/>
        </w:rPr>
      </w:pPr>
      <w:r>
        <w:rPr>
          <w:rFonts w:hint="eastAsia" w:ascii="楷体_GB2312" w:hAnsi="楷体_GB2312" w:eastAsia="楷体_GB2312" w:cs="楷体_GB2312"/>
          <w:color w:val="000000"/>
          <w:sz w:val="32"/>
          <w:highlight w:val="none"/>
          <w:shd w:val="clear" w:color="auto" w:fill="auto"/>
          <w:lang w:val="en-US" w:eastAsia="zh-CN"/>
        </w:rPr>
        <w:t>11.现场服务</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仿宋_GB2312" w:eastAsia="仿宋_GB2312"/>
          <w:color w:val="000000"/>
          <w:sz w:val="32"/>
          <w:highlight w:val="none"/>
          <w:lang w:val="en-US" w:eastAsia="zh-CN"/>
        </w:rPr>
      </w:pPr>
      <w:r>
        <w:rPr>
          <w:rFonts w:hint="eastAsia" w:ascii="仿宋_GB2312" w:eastAsia="仿宋_GB2312"/>
          <w:color w:val="000000"/>
          <w:sz w:val="32"/>
          <w:highlight w:val="none"/>
          <w:lang w:val="en-US" w:eastAsia="zh-CN"/>
        </w:rPr>
        <w:t>本章主要明确了勘测、设计单位应开展的各类现场服务及服务质量要求。</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default" w:ascii="楷体_GB2312" w:hAnsi="楷体_GB2312" w:eastAsia="楷体_GB2312" w:cs="楷体_GB2312"/>
          <w:color w:val="000000"/>
          <w:sz w:val="32"/>
          <w:highlight w:val="none"/>
          <w:shd w:val="clear" w:color="auto" w:fill="auto"/>
          <w:lang w:val="en-US" w:eastAsia="zh-CN"/>
        </w:rPr>
      </w:pPr>
      <w:r>
        <w:rPr>
          <w:rFonts w:hint="eastAsia" w:ascii="楷体_GB2312" w:hAnsi="楷体_GB2312" w:eastAsia="楷体_GB2312" w:cs="楷体_GB2312"/>
          <w:color w:val="000000"/>
          <w:sz w:val="32"/>
          <w:highlight w:val="none"/>
          <w:shd w:val="clear" w:color="auto" w:fill="auto"/>
          <w:lang w:val="en-US" w:eastAsia="zh-CN"/>
        </w:rPr>
        <w:t>12.质量保证体系评价与改进</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default" w:ascii="仿宋_GB2312" w:eastAsia="仿宋_GB2312"/>
          <w:color w:val="000000"/>
          <w:sz w:val="32"/>
          <w:highlight w:val="none"/>
          <w:lang w:val="en-US" w:eastAsia="zh-CN"/>
        </w:rPr>
      </w:pPr>
      <w:r>
        <w:rPr>
          <w:rFonts w:hint="eastAsia" w:ascii="仿宋_GB2312" w:eastAsia="仿宋_GB2312"/>
          <w:color w:val="000000"/>
          <w:sz w:val="32"/>
          <w:highlight w:val="none"/>
          <w:lang w:val="en-US" w:eastAsia="zh-CN"/>
        </w:rPr>
        <w:t>本章主要明确了项目质量管理信息收集、质量管理体系检查、评价与改进的方法和管理要求。</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楷体_GB2312" w:hAnsi="楷体_GB2312" w:eastAsia="楷体_GB2312" w:cs="楷体_GB2312"/>
          <w:color w:val="000000"/>
          <w:sz w:val="32"/>
          <w:highlight w:val="none"/>
          <w:shd w:val="clear" w:color="auto" w:fill="auto"/>
        </w:rPr>
      </w:pPr>
      <w:r>
        <w:rPr>
          <w:rFonts w:hint="eastAsia" w:ascii="楷体_GB2312" w:hAnsi="楷体_GB2312" w:eastAsia="楷体_GB2312" w:cs="楷体_GB2312"/>
          <w:color w:val="000000"/>
          <w:sz w:val="32"/>
          <w:highlight w:val="none"/>
          <w:shd w:val="clear" w:color="auto" w:fill="auto"/>
          <w:lang w:val="en-US" w:eastAsia="zh-CN"/>
        </w:rPr>
        <w:t>13</w:t>
      </w:r>
      <w:r>
        <w:rPr>
          <w:rFonts w:ascii="楷体_GB2312" w:hAnsi="楷体_GB2312" w:eastAsia="楷体_GB2312" w:cs="楷体_GB2312"/>
          <w:color w:val="000000"/>
          <w:sz w:val="32"/>
          <w:highlight w:val="none"/>
          <w:shd w:val="clear" w:color="auto" w:fill="auto"/>
        </w:rPr>
        <w:t>.</w:t>
      </w:r>
      <w:r>
        <w:rPr>
          <w:rFonts w:hint="eastAsia" w:ascii="楷体_GB2312" w:hAnsi="楷体_GB2312" w:eastAsia="楷体_GB2312" w:cs="楷体_GB2312"/>
          <w:color w:val="000000"/>
          <w:sz w:val="32"/>
          <w:highlight w:val="none"/>
          <w:shd w:val="clear" w:color="auto" w:fill="auto"/>
          <w:lang w:val="en-US" w:eastAsia="zh-CN"/>
        </w:rPr>
        <w:t>文件</w:t>
      </w:r>
      <w:r>
        <w:rPr>
          <w:rFonts w:hint="eastAsia" w:ascii="楷体_GB2312" w:hAnsi="楷体_GB2312" w:eastAsia="楷体_GB2312" w:cs="楷体_GB2312"/>
          <w:color w:val="000000"/>
          <w:sz w:val="32"/>
          <w:highlight w:val="none"/>
          <w:shd w:val="clear" w:color="auto" w:fill="auto"/>
          <w:lang w:eastAsia="zh-CN"/>
        </w:rPr>
        <w:t>和档案管理</w:t>
      </w:r>
      <w:r>
        <w:rPr>
          <w:rFonts w:hint="eastAsia" w:ascii="楷体_GB2312" w:hAnsi="楷体_GB2312" w:eastAsia="楷体_GB2312" w:cs="楷体_GB2312"/>
          <w:color w:val="000000"/>
          <w:sz w:val="32"/>
          <w:highlight w:val="none"/>
          <w:shd w:val="clear" w:color="auto" w:fill="auto"/>
        </w:rPr>
        <w:t>。</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仿宋_GB2312" w:eastAsia="仿宋_GB2312"/>
          <w:color w:val="000000"/>
          <w:sz w:val="32"/>
          <w:highlight w:val="none"/>
          <w:lang w:val="en-US" w:eastAsia="zh-CN"/>
        </w:rPr>
      </w:pPr>
      <w:r>
        <w:rPr>
          <w:rFonts w:hint="eastAsia" w:ascii="仿宋_GB2312" w:eastAsia="仿宋_GB2312"/>
          <w:color w:val="000000"/>
          <w:sz w:val="32"/>
          <w:highlight w:val="none"/>
          <w:lang w:val="en-US" w:eastAsia="zh-CN"/>
        </w:rPr>
        <w:t>本章主要确定了勘测、设计文件及档案管理的要求。</w:t>
      </w:r>
    </w:p>
    <w:p>
      <w:pPr>
        <w:keepNext w:val="0"/>
        <w:keepLines w:val="0"/>
        <w:pageBreakBefore w:val="0"/>
        <w:widowControl/>
        <w:kinsoku/>
        <w:wordWrap/>
        <w:overflowPunct/>
        <w:topLinePunct w:val="0"/>
        <w:autoSpaceDE/>
        <w:autoSpaceDN/>
        <w:bidi w:val="0"/>
        <w:adjustRightInd/>
        <w:spacing w:line="560" w:lineRule="exact"/>
        <w:ind w:firstLine="643" w:firstLineChars="200"/>
        <w:jc w:val="left"/>
        <w:textAlignment w:val="auto"/>
        <w:outlineLvl w:val="0"/>
        <w:rPr>
          <w:rFonts w:ascii="仿宋_GB2312" w:hAnsi="仿宋_GB2312" w:eastAsia="仿宋_GB2312" w:cs="仿宋_GB2312"/>
          <w:b/>
          <w:bCs/>
          <w:color w:val="000000"/>
          <w:sz w:val="32"/>
          <w:highlight w:val="none"/>
        </w:rPr>
      </w:pPr>
      <w:bookmarkStart w:id="6" w:name="_Toc19206"/>
      <w:r>
        <w:rPr>
          <w:rFonts w:hint="eastAsia" w:ascii="仿宋_GB2312" w:hAnsi="仿宋_GB2312" w:eastAsia="仿宋_GB2312" w:cs="仿宋_GB2312"/>
          <w:b/>
          <w:bCs/>
          <w:color w:val="000000"/>
          <w:sz w:val="32"/>
          <w:highlight w:val="none"/>
        </w:rPr>
        <w:t>（二）主要条款的说明</w:t>
      </w:r>
      <w:bookmarkEnd w:id="6"/>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本标准是在GB/T 19001所阐述的质量管理的基本原则基础上制定，是基于我省大中型水利工程质量监督管理的实践总结，</w:t>
      </w:r>
      <w:r>
        <w:rPr>
          <w:rFonts w:hint="eastAsia" w:ascii="仿宋_GB2312" w:eastAsia="仿宋_GB2312"/>
          <w:color w:val="000000"/>
          <w:sz w:val="32"/>
          <w:szCs w:val="32"/>
          <w:highlight w:val="none"/>
          <w:lang w:eastAsia="zh-CN"/>
        </w:rPr>
        <w:t>参考建筑、公路、铁路</w:t>
      </w:r>
      <w:r>
        <w:rPr>
          <w:rFonts w:hint="eastAsia" w:ascii="仿宋_GB2312" w:eastAsia="仿宋_GB2312"/>
          <w:color w:val="000000"/>
          <w:sz w:val="32"/>
          <w:szCs w:val="32"/>
          <w:highlight w:val="none"/>
        </w:rPr>
        <w:t>等行业质量管理的经验成果。</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eastAsia="仿宋_GB2312"/>
          <w:color w:val="000000"/>
          <w:sz w:val="32"/>
          <w:szCs w:val="32"/>
          <w:highlight w:val="yellow"/>
          <w:lang w:eastAsia="zh-CN"/>
        </w:rPr>
      </w:pPr>
      <w:r>
        <w:rPr>
          <w:rFonts w:hint="eastAsia" w:ascii="仿宋_GB2312" w:eastAsia="仿宋_GB2312"/>
          <w:color w:val="000000"/>
          <w:sz w:val="32"/>
          <w:szCs w:val="32"/>
          <w:highlight w:val="none"/>
        </w:rPr>
        <w:t>细化了</w:t>
      </w:r>
      <w:r>
        <w:rPr>
          <w:rFonts w:hint="eastAsia" w:ascii="仿宋_GB2312" w:eastAsia="仿宋_GB2312"/>
          <w:color w:val="000000"/>
          <w:sz w:val="32"/>
          <w:szCs w:val="32"/>
          <w:highlight w:val="none"/>
          <w:lang w:eastAsia="zh-CN"/>
        </w:rPr>
        <w:t>质量方针和目标管理、</w:t>
      </w:r>
      <w:r>
        <w:rPr>
          <w:rFonts w:hint="eastAsia" w:ascii="仿宋_GB2312" w:eastAsia="仿宋_GB2312"/>
          <w:color w:val="000000"/>
          <w:sz w:val="32"/>
          <w:szCs w:val="32"/>
          <w:highlight w:val="none"/>
          <w:lang w:val="en-US" w:eastAsia="zh-CN"/>
        </w:rPr>
        <w:t>勘测设计质量管理体系策划与建立、项目勘测设计资源管理、合同及分包管理、勘测设计过程管理、现场服务、质量体系评价与改进、文件与档案管理等工作的</w:t>
      </w:r>
      <w:r>
        <w:rPr>
          <w:rFonts w:hint="eastAsia" w:ascii="仿宋_GB2312" w:eastAsia="仿宋_GB2312"/>
          <w:color w:val="000000"/>
          <w:sz w:val="32"/>
          <w:szCs w:val="32"/>
          <w:highlight w:val="none"/>
        </w:rPr>
        <w:t>要点和质量</w:t>
      </w:r>
      <w:r>
        <w:rPr>
          <w:rFonts w:hint="eastAsia" w:ascii="仿宋_GB2312" w:eastAsia="仿宋_GB2312"/>
          <w:color w:val="000000"/>
          <w:sz w:val="32"/>
          <w:szCs w:val="32"/>
          <w:highlight w:val="none"/>
          <w:lang w:eastAsia="zh-CN"/>
        </w:rPr>
        <w:t>要求。</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楷体_GB2312" w:hAnsi="楷体_GB2312" w:eastAsia="楷体_GB2312" w:cs="楷体_GB2312"/>
          <w:color w:val="000000"/>
          <w:sz w:val="32"/>
          <w:highlight w:val="none"/>
          <w:shd w:val="clear" w:color="auto" w:fill="auto"/>
        </w:rPr>
      </w:pPr>
      <w:r>
        <w:rPr>
          <w:rFonts w:ascii="楷体_GB2312" w:hAnsi="楷体_GB2312" w:eastAsia="楷体_GB2312" w:cs="楷体_GB2312"/>
          <w:color w:val="000000"/>
          <w:sz w:val="32"/>
          <w:highlight w:val="none"/>
          <w:shd w:val="clear" w:color="auto" w:fill="auto"/>
        </w:rPr>
        <w:t>1.</w:t>
      </w:r>
      <w:r>
        <w:rPr>
          <w:rFonts w:hint="eastAsia" w:ascii="楷体_GB2312" w:hAnsi="楷体_GB2312" w:eastAsia="楷体_GB2312" w:cs="楷体_GB2312"/>
          <w:color w:val="000000"/>
          <w:sz w:val="32"/>
          <w:highlight w:val="none"/>
          <w:shd w:val="clear" w:color="auto" w:fill="auto"/>
        </w:rPr>
        <w:t>标准明确了建立</w:t>
      </w:r>
      <w:r>
        <w:rPr>
          <w:rFonts w:hint="eastAsia" w:ascii="楷体_GB2312" w:hAnsi="楷体_GB2312" w:eastAsia="楷体_GB2312" w:cs="楷体_GB2312"/>
          <w:color w:val="000000"/>
          <w:sz w:val="32"/>
          <w:highlight w:val="none"/>
          <w:shd w:val="clear" w:color="auto" w:fill="auto"/>
          <w:lang w:eastAsia="zh-CN"/>
        </w:rPr>
        <w:t>项目勘察、设计</w:t>
      </w:r>
      <w:r>
        <w:rPr>
          <w:rFonts w:hint="eastAsia" w:ascii="楷体_GB2312" w:hAnsi="楷体_GB2312" w:eastAsia="楷体_GB2312" w:cs="楷体_GB2312"/>
          <w:color w:val="000000"/>
          <w:sz w:val="32"/>
          <w:highlight w:val="none"/>
          <w:shd w:val="clear" w:color="auto" w:fill="auto"/>
        </w:rPr>
        <w:t>质量</w:t>
      </w:r>
      <w:r>
        <w:rPr>
          <w:rFonts w:hint="eastAsia" w:ascii="楷体_GB2312" w:hAnsi="楷体_GB2312" w:eastAsia="楷体_GB2312" w:cs="楷体_GB2312"/>
          <w:color w:val="000000"/>
          <w:sz w:val="32"/>
          <w:highlight w:val="none"/>
          <w:shd w:val="clear" w:color="auto" w:fill="auto"/>
          <w:lang w:eastAsia="zh-CN"/>
        </w:rPr>
        <w:t>保证</w:t>
      </w:r>
      <w:r>
        <w:rPr>
          <w:rFonts w:hint="eastAsia" w:ascii="楷体_GB2312" w:hAnsi="楷体_GB2312" w:eastAsia="楷体_GB2312" w:cs="楷体_GB2312"/>
          <w:color w:val="000000"/>
          <w:sz w:val="32"/>
          <w:highlight w:val="none"/>
          <w:shd w:val="clear" w:color="auto" w:fill="auto"/>
        </w:rPr>
        <w:t>体系的程序、内容和文件要求。</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000000"/>
          <w:sz w:val="32"/>
          <w:highlight w:val="none"/>
          <w:lang w:val="zh-CN" w:eastAsia="zh-CN"/>
        </w:rPr>
      </w:pPr>
      <w:r>
        <w:rPr>
          <w:rFonts w:hint="eastAsia" w:ascii="仿宋_GB2312" w:hAnsi="仿宋_GB2312" w:eastAsia="仿宋_GB2312" w:cs="仿宋_GB2312"/>
          <w:color w:val="000000"/>
          <w:sz w:val="32"/>
          <w:highlight w:val="none"/>
          <w:lang w:val="en-US" w:eastAsia="zh-CN"/>
        </w:rPr>
        <w:t>5.2～5.5条阐述了勘察、设计质量保证体系策划和建立的主要内容。水利工程建设项目类型多，勘察、设计单位应在项目投标阶段，根据工程特点对勘测、设计质量保证体系策划进行总体</w:t>
      </w:r>
      <w:r>
        <w:rPr>
          <w:rFonts w:hint="eastAsia" w:ascii="仿宋_GB2312" w:hAnsi="仿宋_GB2312" w:eastAsia="仿宋_GB2312" w:cs="仿宋_GB2312"/>
          <w:color w:val="000000"/>
          <w:sz w:val="32"/>
          <w:highlight w:val="none"/>
          <w:lang w:val="zh-CN" w:eastAsia="zh-CN"/>
        </w:rPr>
        <w:t>策划，确定勘察设计思路、重点、难点及质量保证措施等</w:t>
      </w:r>
      <w:r>
        <w:rPr>
          <w:rFonts w:hint="eastAsia" w:ascii="仿宋_GB2312" w:hAnsi="仿宋_GB2312" w:eastAsia="仿宋_GB2312" w:cs="仿宋_GB2312"/>
          <w:color w:val="000000"/>
          <w:sz w:val="32"/>
          <w:highlight w:val="none"/>
          <w:lang w:val="en-US" w:eastAsia="zh-CN"/>
        </w:rPr>
        <w:t>。签订合同后，成立项目部对勘察设计</w:t>
      </w:r>
      <w:r>
        <w:rPr>
          <w:rFonts w:hint="eastAsia" w:ascii="仿宋_GB2312" w:hAnsi="仿宋_GB2312" w:eastAsia="仿宋_GB2312" w:cs="仿宋_GB2312"/>
          <w:color w:val="000000"/>
          <w:sz w:val="32"/>
          <w:highlight w:val="none"/>
          <w:lang w:val="zh-CN" w:eastAsia="zh-CN"/>
        </w:rPr>
        <w:t>工作质量进行策划，对</w:t>
      </w:r>
      <w:r>
        <w:rPr>
          <w:rFonts w:hint="eastAsia" w:ascii="仿宋_GB2312" w:hAnsi="仿宋_GB2312" w:eastAsia="仿宋_GB2312" w:cs="仿宋_GB2312"/>
          <w:color w:val="000000"/>
          <w:sz w:val="32"/>
          <w:highlight w:val="none"/>
          <w:lang w:val="en-US" w:eastAsia="zh-CN"/>
        </w:rPr>
        <w:t>项目实施进行</w:t>
      </w:r>
      <w:r>
        <w:rPr>
          <w:rFonts w:hint="eastAsia" w:ascii="仿宋_GB2312" w:hAnsi="仿宋_GB2312" w:eastAsia="仿宋_GB2312" w:cs="仿宋_GB2312"/>
          <w:color w:val="000000"/>
          <w:sz w:val="32"/>
          <w:highlight w:val="none"/>
          <w:lang w:val="zh-CN" w:eastAsia="zh-CN"/>
        </w:rPr>
        <w:t>策划，编制勘察、设计大纲、测量技术设计书等文件。</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楷体_GB2312" w:hAnsi="楷体_GB2312" w:eastAsia="楷体_GB2312" w:cs="楷体_GB2312"/>
          <w:color w:val="000000"/>
          <w:sz w:val="32"/>
          <w:highlight w:val="none"/>
          <w:shd w:val="clear" w:color="auto" w:fill="auto"/>
        </w:rPr>
      </w:pPr>
      <w:r>
        <w:rPr>
          <w:rFonts w:hint="eastAsia" w:ascii="楷体_GB2312" w:hAnsi="楷体_GB2312" w:eastAsia="楷体_GB2312" w:cs="楷体_GB2312"/>
          <w:color w:val="000000"/>
          <w:sz w:val="32"/>
          <w:highlight w:val="none"/>
          <w:shd w:val="clear" w:color="auto" w:fill="auto"/>
          <w:lang w:val="en-US" w:eastAsia="zh-CN"/>
        </w:rPr>
        <w:t>2.采用</w:t>
      </w:r>
      <w:r>
        <w:rPr>
          <w:rFonts w:hint="eastAsia" w:ascii="楷体_GB2312" w:hAnsi="楷体_GB2312" w:eastAsia="楷体_GB2312" w:cs="楷体_GB2312"/>
          <w:color w:val="000000"/>
          <w:sz w:val="32"/>
          <w:highlight w:val="none"/>
          <w:shd w:val="clear" w:color="auto" w:fill="auto"/>
        </w:rPr>
        <w:t>了基于风险思维的质量管理理念。</w:t>
      </w:r>
    </w:p>
    <w:p>
      <w:pPr>
        <w:pStyle w:val="17"/>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00"/>
          <w:kern w:val="2"/>
          <w:sz w:val="32"/>
          <w:szCs w:val="24"/>
          <w:highlight w:val="none"/>
          <w:lang w:val="en-US" w:eastAsia="zh-CN" w:bidi="ar-SA"/>
        </w:rPr>
      </w:pPr>
      <w:r>
        <w:rPr>
          <w:rFonts w:hint="eastAsia" w:ascii="仿宋_GB2312" w:hAnsi="仿宋_GB2312" w:eastAsia="仿宋_GB2312" w:cs="仿宋_GB2312"/>
          <w:color w:val="000000"/>
          <w:kern w:val="2"/>
          <w:sz w:val="32"/>
          <w:szCs w:val="24"/>
          <w:highlight w:val="none"/>
          <w:lang w:val="en-US" w:eastAsia="zh-CN" w:bidi="ar-SA"/>
        </w:rPr>
        <w:t>为实现项目进度、成本、质量、安全目标，质量管理过程中应采用基于风险的质量管理理念。在第8.2.1条、8.2.3条和8.4节中，对项目要求的识别和对自身承接能力的评价，以及对项目分包的管理，都是为了对项目实施的风险进行提前进行识别，在合理风险范围内承接勘测、设计项目。后续章节中规定了多个实施过程中PDCA循环，从而实现对质量风险的控制。</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楷体_GB2312" w:hAnsi="楷体_GB2312" w:eastAsia="楷体_GB2312" w:cs="楷体_GB2312"/>
          <w:color w:val="000000"/>
          <w:sz w:val="32"/>
          <w:highlight w:val="none"/>
          <w:shd w:val="clear" w:color="auto" w:fill="auto"/>
          <w:lang w:val="en-US" w:eastAsia="zh-CN"/>
        </w:rPr>
      </w:pPr>
      <w:r>
        <w:rPr>
          <w:rFonts w:hint="eastAsia" w:ascii="楷体_GB2312" w:hAnsi="楷体_GB2312" w:eastAsia="楷体_GB2312" w:cs="楷体_GB2312"/>
          <w:color w:val="000000"/>
          <w:sz w:val="32"/>
          <w:highlight w:val="none"/>
          <w:shd w:val="clear" w:color="auto" w:fill="auto"/>
          <w:lang w:val="en-US" w:eastAsia="zh-CN"/>
        </w:rPr>
        <w:t>3.《规范》对勘测、设计过程中的检查环节提出了管理要求。</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《规范》设置了第九章“勘测过程质量管理”和第十章“设计过程质量管理”。</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在第9章中，依据不同的勘测手段对勘测过程的重点环节做出了管理要求，并对勘测成果的质量检验和成果验收在9.4节做出了要求，质量检验和成果验收时作为勘测质量管理的重要环节和步骤。</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在第10章中，对设计过程中设置了设计校审、设计会签、设计验证、设计评审和设计确认等多种质量检查的环节和执行要求，明确了各类型设计检查的适用条件和执行要求。</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《规范》通过对不同检查方法的使用，突出了检查环节在勘测、设计质量管理方面的重要性，以期最终能减少质量偏差，以达到预设的质量目标。</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楷体_GB2312" w:hAnsi="楷体_GB2312" w:eastAsia="楷体_GB2312" w:cs="楷体_GB2312"/>
          <w:color w:val="000000"/>
          <w:sz w:val="32"/>
          <w:highlight w:val="none"/>
          <w:shd w:val="clear" w:color="auto" w:fill="auto"/>
          <w:lang w:val="en-US" w:eastAsia="zh-CN"/>
        </w:rPr>
      </w:pPr>
      <w:r>
        <w:rPr>
          <w:rFonts w:hint="eastAsia" w:ascii="楷体_GB2312" w:hAnsi="楷体_GB2312" w:eastAsia="楷体_GB2312" w:cs="楷体_GB2312"/>
          <w:color w:val="000000"/>
          <w:sz w:val="32"/>
          <w:highlight w:val="none"/>
          <w:shd w:val="clear" w:color="auto" w:fill="auto"/>
          <w:lang w:val="en-US" w:eastAsia="zh-CN"/>
        </w:rPr>
        <w:t>4.提出了勘察阶段质量管理标准。</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近几年，通过对不同类型的建设项目进行调研，发现在多个项目中存在勘察深度不足、地质情况未查明等突出问题，进而需要进行设计变更，最终导致投资增加、工期延长。</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为解决这一问题，《规范》从勘测管理的角度出发，一是在9.2节、9.3节中分别规定了在各类勘测外业工作和室内试验中应遵循的基本要求，二是在9.4.2条中明确了勘测项目部自身应通过质量检验核查勘测成果质量，并对勘测成果核查的主要内容进行了说明。三是作为外部监督管理，对勘测成果进行验收提出了验收的重点和要求。</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通过以上多环节的措施，最终实现勘测成果质量符合要求。</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default" w:ascii="楷体_GB2312" w:hAnsi="楷体_GB2312" w:eastAsia="楷体_GB2312" w:cs="楷体_GB2312"/>
          <w:color w:val="000000"/>
          <w:sz w:val="32"/>
          <w:highlight w:val="none"/>
          <w:shd w:val="clear" w:color="auto" w:fill="auto"/>
          <w:lang w:val="en-US" w:eastAsia="zh-CN"/>
        </w:rPr>
      </w:pPr>
      <w:r>
        <w:rPr>
          <w:rFonts w:hint="eastAsia" w:ascii="楷体_GB2312" w:hAnsi="楷体_GB2312" w:eastAsia="楷体_GB2312" w:cs="楷体_GB2312"/>
          <w:color w:val="000000"/>
          <w:sz w:val="32"/>
          <w:highlight w:val="none"/>
          <w:shd w:val="clear" w:color="auto" w:fill="auto"/>
          <w:lang w:val="en-US" w:eastAsia="zh-CN"/>
        </w:rPr>
        <w:t>5.提出了设计成果质量保证的环节和要求。</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近年来，我单位对省市县三级多种类型的建设项目进行了检查和调研，发现由设计质量导致的项目建设矛盾越来越突出，设计成果方面体现出的问题在于设计不合理，存在错漏碰缺；设计与实际情况不符；设计技术指标不明确等。</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第10章中，从10.2节设计输入开始就进行输入验证，避免设计工作的基础资料出现问题；10.3节设计接口主要解决作为项目部内外部接口的管理问题，处理好不同专业之间的设计配合；第10.4、10.5、10.6分别为采用设计校审、会签、设计验证、设计评审和设计确认对各类设计输出进行检验，第10.4.1条、10.4.3条、10.4.4条、10.5.2条、10.6.2条明确了各方法的适用范围，第10.4.2、10.4.4、10.5.3明确了各类检验的重点和要求。第10.8.2条中提出了设计成果内容方面的要求，特别提出要注明设计技术指标和质量要求两项易出现的设计质量问题，提出了要注明工程合理使用年限，这是响应水利部近两年落实质量终身责任制的相关内容。</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第10章从设计输入开始进行要求，设计输出经历多个检验环节，最终确保设计成果能够满足要求。</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楷体_GB2312" w:hAnsi="楷体_GB2312" w:eastAsia="楷体_GB2312" w:cs="楷体_GB2312"/>
          <w:color w:val="000000"/>
          <w:sz w:val="32"/>
          <w:highlight w:val="none"/>
          <w:shd w:val="clear" w:color="auto" w:fill="auto"/>
          <w:lang w:val="en-US" w:eastAsia="zh-CN"/>
        </w:rPr>
      </w:pPr>
      <w:r>
        <w:rPr>
          <w:rFonts w:hint="eastAsia" w:ascii="楷体_GB2312" w:hAnsi="楷体_GB2312" w:eastAsia="楷体_GB2312" w:cs="楷体_GB2312"/>
          <w:color w:val="000000"/>
          <w:sz w:val="32"/>
          <w:highlight w:val="none"/>
          <w:shd w:val="clear" w:color="auto" w:fill="auto"/>
          <w:lang w:val="en-US" w:eastAsia="zh-CN"/>
        </w:rPr>
        <w:t>6.针对设计内容传达方面的常见问题，提出了设计技术交底的要求。</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对项目的检查和调研发现，成果交付后的设计现场服务质量对于工程质量来说也十分重要。近几年我省水利建设项目中，部分项目设计文件中存在的未明确技术指标和明显不合理事项长时间未进行答复，导致施工单位只能按照经验擅自调整设计进行施工，为工程实体质量带来了隐患。</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规范》第11.3.4条明确了设计技术交底书的编制内容，通过要求设计人员编制设计技术交底书从而掌握交底内容，第11.3.5条对设计技术交底提出了要求，并明确了设计答复的时限要求。通过以上措施，力求发挥设计单位的主动性，实现设计技术交底充分性、完整性，减少勘察、设计单位和其他参建单位的交流障碍和理解偏差。</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楷体_GB2312" w:hAnsi="楷体_GB2312" w:eastAsia="楷体_GB2312" w:cs="楷体_GB2312"/>
          <w:color w:val="000000"/>
          <w:sz w:val="32"/>
          <w:highlight w:val="none"/>
          <w:shd w:val="clear" w:color="auto" w:fill="auto"/>
          <w:lang w:val="en-US" w:eastAsia="zh-CN"/>
        </w:rPr>
      </w:pPr>
      <w:r>
        <w:rPr>
          <w:rFonts w:hint="eastAsia" w:ascii="楷体_GB2312" w:hAnsi="楷体_GB2312" w:eastAsia="楷体_GB2312" w:cs="楷体_GB2312"/>
          <w:color w:val="000000"/>
          <w:sz w:val="32"/>
          <w:highlight w:val="none"/>
          <w:shd w:val="clear" w:color="auto" w:fill="auto"/>
          <w:lang w:val="en-US" w:eastAsia="zh-CN"/>
        </w:rPr>
        <w:t>7.明确了体系运行过程中的偏差识别和体系改进。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勘测、设计质量管理体系的建立依据是策划成果，往往与实际情况不一致，此时质量管理体系的运行就会出现偏差，就需要根据体系运行所产出的成果进行评价。</w:t>
      </w:r>
    </w:p>
    <w:p>
      <w:pPr>
        <w:keepNext w:val="0"/>
        <w:keepLines w:val="0"/>
        <w:pageBreakBefore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第12.2.1条、12.2.2条、12.2.3条、12.2.4条，分别对项目质量信息收集、质量保证体系检查、评价、改进作出了规定。</w:t>
      </w:r>
    </w:p>
    <w:p>
      <w:pPr>
        <w:keepNext w:val="0"/>
        <w:keepLines w:val="0"/>
        <w:pageBreakBefore w:val="0"/>
        <w:kinsoku/>
        <w:wordWrap/>
        <w:overflowPunct/>
        <w:topLinePunct w:val="0"/>
        <w:autoSpaceDE/>
        <w:autoSpaceDN/>
        <w:bidi w:val="0"/>
        <w:adjustRightInd/>
        <w:spacing w:line="560" w:lineRule="exact"/>
        <w:ind w:firstLine="640"/>
        <w:textAlignment w:val="auto"/>
        <w:rPr>
          <w:rFonts w:hint="default" w:ascii="仿宋_GB2312" w:hAnsi="仿宋_GB2312" w:eastAsia="仿宋_GB2312" w:cs="仿宋_GB2312"/>
          <w:color w:val="000000"/>
          <w:sz w:val="32"/>
          <w:highlight w:val="none"/>
          <w:lang w:val="en-US" w:eastAsia="zh-CN"/>
        </w:rPr>
      </w:pPr>
      <w:r>
        <w:rPr>
          <w:rFonts w:hint="eastAsia" w:ascii="仿宋_GB2312" w:hAnsi="仿宋_GB2312" w:eastAsia="仿宋_GB2312" w:cs="仿宋_GB2312"/>
          <w:color w:val="000000"/>
          <w:sz w:val="32"/>
          <w:highlight w:val="none"/>
          <w:lang w:val="en-US" w:eastAsia="zh-CN"/>
        </w:rPr>
        <w:t>通过收集勘测、设计实施过程中形成的质量文件提取质量信息，通过分析发现体系运行中出现的问题，最终采取措施进行改进，确保体系能够正常运行。</w:t>
      </w: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ascii="黑体" w:hAnsi="黑体" w:eastAsia="黑体"/>
          <w:color w:val="000000"/>
          <w:sz w:val="32"/>
        </w:rPr>
      </w:pPr>
      <w:bookmarkStart w:id="7" w:name="_Toc7267"/>
      <w:r>
        <w:rPr>
          <w:rFonts w:hint="eastAsia" w:ascii="黑体" w:hAnsi="黑体" w:eastAsia="黑体"/>
          <w:color w:val="000000"/>
          <w:sz w:val="32"/>
        </w:rPr>
        <w:t>六、重大意见分歧</w:t>
      </w:r>
      <w:bookmarkEnd w:id="7"/>
      <w:bookmarkStart w:id="8" w:name="_Toc23886"/>
      <w:r>
        <w:rPr>
          <w:rFonts w:hint="eastAsia" w:ascii="黑体" w:hAnsi="黑体" w:eastAsia="黑体"/>
          <w:color w:val="000000"/>
          <w:sz w:val="32"/>
        </w:rPr>
        <w:t>的处理依据和结果。</w:t>
      </w: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hint="default" w:ascii="仿宋_GB2312" w:eastAsia="仿宋_GB2312"/>
          <w:color w:val="000000"/>
          <w:sz w:val="32"/>
          <w:lang w:val="en-US" w:eastAsia="zh-CN"/>
        </w:rPr>
      </w:pPr>
      <w:r>
        <w:rPr>
          <w:rFonts w:hint="eastAsia" w:ascii="仿宋_GB2312" w:eastAsia="仿宋_GB2312"/>
          <w:color w:val="000000"/>
          <w:sz w:val="32"/>
          <w:lang w:val="en-US" w:eastAsia="zh-CN"/>
        </w:rPr>
        <w:t>2019年11月19日，我单位以《山西省水利工程质量与安全监督站关于征求&lt;山西省水利工程施工质量管理规范&gt;意见的通知》对23个单位征求了意见，收到意见反馈函19份，其中9个单位提出了修改意见。涉及《水利工程施工质量管理规范 第2部分勘察设计单位》的修改意见共15条，采纳了12条修改意见，我单位逐条进行了修改，其余3条修改意见未采纳。</w:t>
      </w: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hint="default" w:ascii="仿宋_GB2312" w:eastAsia="仿宋_GB2312"/>
          <w:color w:val="000000"/>
          <w:sz w:val="32"/>
          <w:lang w:val="en-US" w:eastAsia="zh-CN"/>
        </w:rPr>
      </w:pPr>
      <w:r>
        <w:rPr>
          <w:rFonts w:hint="eastAsia" w:ascii="仿宋_GB2312" w:eastAsia="仿宋_GB2312"/>
          <w:color w:val="000000"/>
          <w:sz w:val="32"/>
          <w:lang w:val="en-US" w:eastAsia="zh-CN"/>
        </w:rPr>
        <w:t>不涉及重大意见分歧。</w:t>
      </w: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ascii="黑体" w:hAnsi="黑体" w:eastAsia="黑体"/>
          <w:color w:val="000000"/>
          <w:sz w:val="32"/>
        </w:rPr>
      </w:pPr>
      <w:r>
        <w:rPr>
          <w:rFonts w:hint="eastAsia" w:ascii="黑体" w:hAnsi="黑体" w:eastAsia="黑体"/>
          <w:color w:val="000000"/>
          <w:sz w:val="32"/>
        </w:rPr>
        <w:t>七、采用国际标准和国外先进标准的，说明采标程度，以及与国内外同类标准水平的对比情况</w:t>
      </w:r>
      <w:bookmarkEnd w:id="8"/>
    </w:p>
    <w:p>
      <w:pPr>
        <w:keepNext w:val="0"/>
        <w:keepLines w:val="0"/>
        <w:pageBreakBefore w:val="0"/>
        <w:kinsoku/>
        <w:wordWrap/>
        <w:overflowPunct/>
        <w:topLinePunct w:val="0"/>
        <w:autoSpaceDE/>
        <w:autoSpaceDN/>
        <w:bidi w:val="0"/>
        <w:adjustRightInd/>
        <w:spacing w:line="560" w:lineRule="exact"/>
        <w:ind w:firstLine="640"/>
        <w:textAlignment w:val="auto"/>
        <w:rPr>
          <w:rFonts w:ascii="仿宋_GB2312" w:eastAsia="仿宋_GB2312"/>
          <w:color w:val="000000"/>
          <w:sz w:val="32"/>
        </w:rPr>
      </w:pPr>
      <w:r>
        <w:rPr>
          <w:rFonts w:hint="eastAsia" w:ascii="仿宋_GB2312" w:eastAsia="仿宋_GB2312"/>
          <w:color w:val="000000"/>
          <w:sz w:val="32"/>
        </w:rPr>
        <w:t>本</w:t>
      </w:r>
      <w:r>
        <w:rPr>
          <w:rFonts w:hint="eastAsia" w:ascii="仿宋_GB2312" w:eastAsia="仿宋_GB2312"/>
          <w:color w:val="000000"/>
          <w:sz w:val="32"/>
          <w:lang w:eastAsia="zh-CN"/>
        </w:rPr>
        <w:t>规范</w:t>
      </w:r>
      <w:r>
        <w:rPr>
          <w:rFonts w:hint="eastAsia" w:ascii="仿宋_GB2312" w:eastAsia="仿宋_GB2312"/>
          <w:color w:val="000000"/>
          <w:sz w:val="32"/>
        </w:rPr>
        <w:t>未采用国际及国外标准；本</w:t>
      </w:r>
      <w:r>
        <w:rPr>
          <w:rFonts w:hint="eastAsia" w:ascii="仿宋_GB2312" w:eastAsia="仿宋_GB2312"/>
          <w:color w:val="000000"/>
          <w:sz w:val="32"/>
          <w:lang w:eastAsia="zh-CN"/>
        </w:rPr>
        <w:t>规范</w:t>
      </w:r>
      <w:r>
        <w:rPr>
          <w:rFonts w:hint="eastAsia" w:ascii="仿宋_GB2312" w:eastAsia="仿宋_GB2312"/>
          <w:color w:val="000000"/>
          <w:sz w:val="32"/>
        </w:rPr>
        <w:t>主要参考了</w:t>
      </w:r>
      <w:r>
        <w:rPr>
          <w:rFonts w:hint="eastAsia" w:ascii="仿宋_GB2312" w:eastAsia="仿宋_GB2312"/>
          <w:color w:val="000000"/>
          <w:sz w:val="32"/>
          <w:lang w:eastAsia="zh-CN"/>
        </w:rPr>
        <w:t>《</w:t>
      </w:r>
      <w:r>
        <w:rPr>
          <w:rFonts w:hint="eastAsia" w:ascii="仿宋_GB2312" w:eastAsia="仿宋_GB2312"/>
          <w:color w:val="000000"/>
          <w:sz w:val="32"/>
        </w:rPr>
        <w:t>质量管理体系</w:t>
      </w:r>
      <w:r>
        <w:rPr>
          <w:rFonts w:ascii="仿宋_GB2312" w:eastAsia="仿宋_GB2312"/>
          <w:color w:val="000000"/>
          <w:sz w:val="32"/>
        </w:rPr>
        <w:t xml:space="preserve">  </w:t>
      </w:r>
      <w:r>
        <w:rPr>
          <w:rFonts w:hint="eastAsia" w:ascii="仿宋_GB2312" w:eastAsia="仿宋_GB2312"/>
          <w:color w:val="000000"/>
          <w:sz w:val="32"/>
        </w:rPr>
        <w:t>要求</w:t>
      </w:r>
      <w:r>
        <w:rPr>
          <w:rFonts w:hint="eastAsia" w:ascii="仿宋_GB2312" w:eastAsia="仿宋_GB2312"/>
          <w:color w:val="000000"/>
          <w:sz w:val="32"/>
          <w:lang w:eastAsia="zh-CN"/>
        </w:rPr>
        <w:t>》（</w:t>
      </w:r>
      <w:r>
        <w:rPr>
          <w:rFonts w:ascii="仿宋_GB2312" w:eastAsia="仿宋_GB2312"/>
          <w:color w:val="000000"/>
          <w:sz w:val="32"/>
        </w:rPr>
        <w:t xml:space="preserve">GB/T </w:t>
      </w:r>
      <w:r>
        <w:rPr>
          <w:rFonts w:hint="eastAsia" w:ascii="仿宋_GB2312" w:eastAsia="仿宋_GB2312"/>
          <w:color w:val="000000"/>
          <w:sz w:val="32"/>
        </w:rPr>
        <w:t>19001</w:t>
      </w:r>
      <w:r>
        <w:rPr>
          <w:rFonts w:hint="eastAsia" w:ascii="仿宋_GB2312" w:eastAsia="仿宋_GB2312"/>
          <w:color w:val="000000"/>
          <w:sz w:val="32"/>
          <w:lang w:eastAsia="zh-CN"/>
        </w:rPr>
        <w:t>）、《</w:t>
      </w:r>
      <w:r>
        <w:rPr>
          <w:rFonts w:hint="eastAsia" w:ascii="仿宋_GB2312" w:eastAsia="仿宋_GB2312"/>
          <w:color w:val="000000"/>
          <w:sz w:val="32"/>
        </w:rPr>
        <w:t>建设工程项目管理规范</w:t>
      </w:r>
      <w:r>
        <w:rPr>
          <w:rFonts w:hint="eastAsia" w:ascii="仿宋_GB2312" w:eastAsia="仿宋_GB2312"/>
          <w:color w:val="000000"/>
          <w:sz w:val="32"/>
          <w:lang w:eastAsia="zh-CN"/>
        </w:rPr>
        <w:t>》（</w:t>
      </w:r>
      <w:r>
        <w:rPr>
          <w:rFonts w:ascii="仿宋_GB2312" w:eastAsia="仿宋_GB2312"/>
          <w:color w:val="000000"/>
          <w:sz w:val="32"/>
        </w:rPr>
        <w:t xml:space="preserve">GB/T </w:t>
      </w:r>
      <w:r>
        <w:rPr>
          <w:rFonts w:hint="eastAsia" w:ascii="仿宋_GB2312" w:eastAsia="仿宋_GB2312"/>
          <w:color w:val="000000"/>
          <w:sz w:val="32"/>
        </w:rPr>
        <w:t>50326</w:t>
      </w:r>
      <w:r>
        <w:rPr>
          <w:rFonts w:hint="eastAsia" w:ascii="仿宋_GB2312" w:eastAsia="仿宋_GB2312"/>
          <w:color w:val="000000"/>
          <w:sz w:val="32"/>
          <w:lang w:eastAsia="zh-CN"/>
        </w:rPr>
        <w:t>）、《</w:t>
      </w:r>
      <w:r>
        <w:rPr>
          <w:rFonts w:hint="eastAsia" w:ascii="仿宋_GB2312" w:hAnsi="Calibri" w:eastAsia="仿宋_GB2312" w:cs="Times New Roman"/>
          <w:color w:val="000000"/>
          <w:kern w:val="2"/>
          <w:sz w:val="32"/>
          <w:szCs w:val="24"/>
          <w:lang w:val="en-US" w:eastAsia="zh-CN" w:bidi="ar-SA"/>
        </w:rPr>
        <w:t>工程建设勘察企业质量管理标准</w:t>
      </w:r>
      <w:r>
        <w:rPr>
          <w:rFonts w:hint="eastAsia" w:ascii="仿宋_GB2312" w:eastAsia="仿宋_GB2312"/>
          <w:color w:val="000000"/>
          <w:sz w:val="32"/>
          <w:lang w:eastAsia="zh-CN"/>
        </w:rPr>
        <w:t>》（</w:t>
      </w:r>
      <w:r>
        <w:rPr>
          <w:rFonts w:hint="eastAsia" w:ascii="仿宋_GB2312" w:hAnsi="Calibri" w:eastAsia="仿宋_GB2312" w:cs="Times New Roman"/>
          <w:color w:val="000000"/>
          <w:kern w:val="2"/>
          <w:sz w:val="32"/>
          <w:szCs w:val="24"/>
          <w:lang w:val="en-US" w:eastAsia="zh-CN" w:bidi="ar-SA"/>
        </w:rPr>
        <w:t>GB/T 50379</w:t>
      </w:r>
      <w:r>
        <w:rPr>
          <w:rFonts w:hint="eastAsia" w:ascii="仿宋_GB2312" w:eastAsia="仿宋_GB2312"/>
          <w:color w:val="000000"/>
          <w:sz w:val="32"/>
          <w:lang w:eastAsia="zh-CN"/>
        </w:rPr>
        <w:t>）</w:t>
      </w:r>
      <w:r>
        <w:rPr>
          <w:rFonts w:hint="eastAsia" w:ascii="仿宋_GB2312" w:hAnsi="Calibri" w:eastAsia="仿宋_GB2312" w:cs="Times New Roman"/>
          <w:color w:val="000000"/>
          <w:kern w:val="2"/>
          <w:sz w:val="32"/>
          <w:szCs w:val="24"/>
          <w:lang w:val="en-US" w:eastAsia="zh-CN" w:bidi="ar-SA"/>
        </w:rPr>
        <w:t>、</w:t>
      </w:r>
      <w:r>
        <w:rPr>
          <w:rFonts w:hint="eastAsia" w:ascii="仿宋_GB2312" w:eastAsia="仿宋_GB2312" w:cs="Times New Roman"/>
          <w:color w:val="000000"/>
          <w:kern w:val="2"/>
          <w:sz w:val="32"/>
          <w:szCs w:val="24"/>
          <w:lang w:val="en-US" w:eastAsia="zh-CN" w:bidi="ar-SA"/>
        </w:rPr>
        <w:t>《</w:t>
      </w:r>
      <w:r>
        <w:rPr>
          <w:rFonts w:hint="eastAsia" w:ascii="仿宋_GB2312" w:hAnsi="Calibri" w:eastAsia="仿宋_GB2312" w:cs="Times New Roman"/>
          <w:color w:val="000000"/>
          <w:kern w:val="2"/>
          <w:sz w:val="32"/>
          <w:szCs w:val="24"/>
          <w:lang w:val="en-US" w:eastAsia="zh-CN" w:bidi="ar-SA"/>
        </w:rPr>
        <w:t>工程建设设计企业质量管理规范</w:t>
      </w:r>
      <w:r>
        <w:rPr>
          <w:rFonts w:hint="eastAsia" w:ascii="仿宋_GB2312" w:eastAsia="仿宋_GB2312" w:cs="Times New Roman"/>
          <w:color w:val="000000"/>
          <w:kern w:val="2"/>
          <w:sz w:val="32"/>
          <w:szCs w:val="24"/>
          <w:lang w:val="en-US" w:eastAsia="zh-CN" w:bidi="ar-SA"/>
        </w:rPr>
        <w:t>》</w:t>
      </w:r>
      <w:r>
        <w:rPr>
          <w:rFonts w:hint="eastAsia" w:ascii="仿宋_GB2312" w:hAnsi="Calibri" w:eastAsia="仿宋_GB2312" w:cs="Times New Roman"/>
          <w:color w:val="000000"/>
          <w:kern w:val="2"/>
          <w:sz w:val="32"/>
          <w:szCs w:val="24"/>
          <w:lang w:val="en-US" w:eastAsia="zh-CN" w:bidi="ar-SA"/>
        </w:rPr>
        <w:t>（GB/T 50380）</w:t>
      </w:r>
      <w:r>
        <w:rPr>
          <w:rFonts w:hint="eastAsia" w:ascii="仿宋_GB2312" w:eastAsia="仿宋_GB2312"/>
          <w:color w:val="000000"/>
          <w:sz w:val="32"/>
        </w:rPr>
        <w:t>等。本标准各项技术指标及参数均不低于现行国家标准及水利部相关规范要求。</w:t>
      </w: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ascii="黑体" w:hAnsi="黑体" w:eastAsia="黑体"/>
          <w:color w:val="000000"/>
          <w:sz w:val="32"/>
        </w:rPr>
      </w:pPr>
      <w:bookmarkStart w:id="9" w:name="_Toc30327"/>
      <w:r>
        <w:rPr>
          <w:rFonts w:hint="eastAsia" w:ascii="黑体" w:hAnsi="黑体" w:eastAsia="黑体"/>
          <w:color w:val="000000"/>
          <w:sz w:val="32"/>
        </w:rPr>
        <w:t>八、作为推荐性标准或者强制性标准的建议及其理由</w:t>
      </w:r>
      <w:bookmarkEnd w:id="9"/>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default" w:ascii="仿宋_GB2312" w:eastAsia="仿宋_GB2312"/>
          <w:color w:val="000000"/>
          <w:sz w:val="32"/>
          <w:szCs w:val="32"/>
          <w:lang w:val="en-US" w:eastAsia="zh-CN"/>
        </w:rPr>
      </w:pPr>
      <w:r>
        <w:rPr>
          <w:rFonts w:hint="eastAsia" w:ascii="仿宋_GB2312" w:eastAsia="仿宋_GB2312"/>
          <w:color w:val="000000"/>
          <w:sz w:val="32"/>
          <w:szCs w:val="32"/>
        </w:rPr>
        <w:t>目前，我国水利</w:t>
      </w:r>
      <w:r>
        <w:rPr>
          <w:rFonts w:hint="eastAsia" w:ascii="仿宋_GB2312" w:eastAsia="仿宋_GB2312"/>
          <w:color w:val="000000"/>
          <w:sz w:val="32"/>
          <w:szCs w:val="32"/>
          <w:lang w:val="en-US" w:eastAsia="zh-CN"/>
        </w:rPr>
        <w:t>建设项目勘测、设计质量管理的主要依据有</w:t>
      </w:r>
      <w:r>
        <w:rPr>
          <w:rFonts w:hint="eastAsia" w:ascii="仿宋_GB2312" w:eastAsia="仿宋_GB2312"/>
          <w:color w:val="000000"/>
          <w:sz w:val="32"/>
          <w:lang w:eastAsia="zh-CN"/>
        </w:rPr>
        <w:t>《</w:t>
      </w:r>
      <w:r>
        <w:rPr>
          <w:rFonts w:hint="eastAsia" w:ascii="仿宋_GB2312" w:hAnsi="Calibri" w:eastAsia="仿宋_GB2312" w:cs="Times New Roman"/>
          <w:color w:val="000000"/>
          <w:kern w:val="2"/>
          <w:sz w:val="32"/>
          <w:szCs w:val="24"/>
          <w:lang w:val="en-US" w:eastAsia="zh-CN" w:bidi="ar-SA"/>
        </w:rPr>
        <w:t>工程建设勘察企业质量管理标准</w:t>
      </w:r>
      <w:r>
        <w:rPr>
          <w:rFonts w:hint="eastAsia" w:ascii="仿宋_GB2312" w:eastAsia="仿宋_GB2312"/>
          <w:color w:val="000000"/>
          <w:sz w:val="32"/>
          <w:lang w:eastAsia="zh-CN"/>
        </w:rPr>
        <w:t>》（</w:t>
      </w:r>
      <w:r>
        <w:rPr>
          <w:rFonts w:hint="eastAsia" w:ascii="仿宋_GB2312" w:hAnsi="Calibri" w:eastAsia="仿宋_GB2312" w:cs="Times New Roman"/>
          <w:color w:val="000000"/>
          <w:kern w:val="2"/>
          <w:sz w:val="32"/>
          <w:szCs w:val="24"/>
          <w:lang w:val="en-US" w:eastAsia="zh-CN" w:bidi="ar-SA"/>
        </w:rPr>
        <w:t>GB/T 50379</w:t>
      </w:r>
      <w:r>
        <w:rPr>
          <w:rFonts w:hint="eastAsia" w:ascii="仿宋_GB2312" w:eastAsia="仿宋_GB2312"/>
          <w:color w:val="000000"/>
          <w:sz w:val="32"/>
          <w:lang w:eastAsia="zh-CN"/>
        </w:rPr>
        <w:t>）</w:t>
      </w:r>
      <w:r>
        <w:rPr>
          <w:rFonts w:hint="eastAsia" w:ascii="仿宋_GB2312" w:hAnsi="Calibri" w:eastAsia="仿宋_GB2312" w:cs="Times New Roman"/>
          <w:color w:val="000000"/>
          <w:kern w:val="2"/>
          <w:sz w:val="32"/>
          <w:szCs w:val="24"/>
          <w:lang w:val="en-US" w:eastAsia="zh-CN" w:bidi="ar-SA"/>
        </w:rPr>
        <w:t>、</w:t>
      </w:r>
      <w:r>
        <w:rPr>
          <w:rFonts w:hint="eastAsia" w:ascii="仿宋_GB2312" w:eastAsia="仿宋_GB2312" w:cs="Times New Roman"/>
          <w:color w:val="000000"/>
          <w:kern w:val="2"/>
          <w:sz w:val="32"/>
          <w:szCs w:val="24"/>
          <w:lang w:val="en-US" w:eastAsia="zh-CN" w:bidi="ar-SA"/>
        </w:rPr>
        <w:t>《</w:t>
      </w:r>
      <w:r>
        <w:rPr>
          <w:rFonts w:hint="eastAsia" w:ascii="仿宋_GB2312" w:hAnsi="Calibri" w:eastAsia="仿宋_GB2312" w:cs="Times New Roman"/>
          <w:color w:val="000000"/>
          <w:kern w:val="2"/>
          <w:sz w:val="32"/>
          <w:szCs w:val="24"/>
          <w:lang w:val="en-US" w:eastAsia="zh-CN" w:bidi="ar-SA"/>
        </w:rPr>
        <w:t>工程建设设计企业质量管理规范</w:t>
      </w:r>
      <w:r>
        <w:rPr>
          <w:rFonts w:hint="eastAsia" w:ascii="仿宋_GB2312" w:eastAsia="仿宋_GB2312" w:cs="Times New Roman"/>
          <w:color w:val="000000"/>
          <w:kern w:val="2"/>
          <w:sz w:val="32"/>
          <w:szCs w:val="24"/>
          <w:lang w:val="en-US" w:eastAsia="zh-CN" w:bidi="ar-SA"/>
        </w:rPr>
        <w:t>》</w:t>
      </w:r>
      <w:r>
        <w:rPr>
          <w:rFonts w:hint="eastAsia" w:ascii="仿宋_GB2312" w:hAnsi="Calibri" w:eastAsia="仿宋_GB2312" w:cs="Times New Roman"/>
          <w:color w:val="000000"/>
          <w:kern w:val="2"/>
          <w:sz w:val="32"/>
          <w:szCs w:val="24"/>
          <w:lang w:val="en-US" w:eastAsia="zh-CN" w:bidi="ar-SA"/>
        </w:rPr>
        <w:t>（GB/T 50380）</w:t>
      </w:r>
      <w:r>
        <w:rPr>
          <w:rFonts w:hint="eastAsia" w:ascii="仿宋_GB2312" w:eastAsia="仿宋_GB2312"/>
          <w:color w:val="000000"/>
          <w:sz w:val="32"/>
        </w:rPr>
        <w:t>等</w:t>
      </w:r>
      <w:r>
        <w:rPr>
          <w:rFonts w:hint="eastAsia" w:ascii="仿宋_GB2312" w:eastAsia="仿宋_GB2312"/>
          <w:color w:val="000000"/>
          <w:sz w:val="32"/>
          <w:lang w:eastAsia="zh-CN"/>
        </w:rPr>
        <w:t>，</w:t>
      </w:r>
      <w:r>
        <w:rPr>
          <w:rFonts w:hint="eastAsia" w:ascii="仿宋_GB2312" w:eastAsia="仿宋_GB2312"/>
          <w:color w:val="000000"/>
          <w:sz w:val="32"/>
          <w:szCs w:val="32"/>
        </w:rPr>
        <w:t>两部规范均</w:t>
      </w:r>
      <w:r>
        <w:rPr>
          <w:rFonts w:hint="eastAsia" w:ascii="仿宋_GB2312" w:eastAsia="仿宋_GB2312"/>
          <w:color w:val="000000"/>
          <w:sz w:val="32"/>
          <w:szCs w:val="32"/>
          <w:lang w:eastAsia="zh-CN"/>
        </w:rPr>
        <w:t>从</w:t>
      </w:r>
      <w:r>
        <w:rPr>
          <w:rFonts w:hint="eastAsia" w:ascii="仿宋_GB2312" w:eastAsia="仿宋_GB2312"/>
          <w:color w:val="000000"/>
          <w:sz w:val="32"/>
          <w:szCs w:val="32"/>
          <w:lang w:val="en-US" w:eastAsia="zh-CN"/>
        </w:rPr>
        <w:t>企业层面对于单位质量管理体系建立和运行作出了规定。《规范》从项目建设角度，对勘察设计单位质量管理提出具体要求。</w:t>
      </w:r>
      <w:r>
        <w:rPr>
          <w:rFonts w:hint="eastAsia" w:ascii="仿宋_GB2312" w:eastAsia="仿宋_GB2312"/>
          <w:color w:val="000000"/>
          <w:sz w:val="32"/>
        </w:rPr>
        <w:t>由于水利</w:t>
      </w:r>
      <w:r>
        <w:rPr>
          <w:rFonts w:hint="eastAsia" w:ascii="仿宋_GB2312" w:eastAsia="仿宋_GB2312"/>
          <w:color w:val="000000"/>
          <w:sz w:val="32"/>
          <w:lang w:eastAsia="zh-CN"/>
        </w:rPr>
        <w:t>建设项目类型多，勘察、设计内容不尽相同，相应</w:t>
      </w:r>
      <w:r>
        <w:rPr>
          <w:rFonts w:hint="eastAsia" w:ascii="仿宋_GB2312" w:eastAsia="仿宋_GB2312"/>
          <w:color w:val="000000"/>
          <w:sz w:val="32"/>
        </w:rPr>
        <w:t>管理应具有一定的灵活性</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因此</w:t>
      </w:r>
      <w:r>
        <w:rPr>
          <w:rFonts w:hint="eastAsia" w:ascii="仿宋_GB2312" w:eastAsia="仿宋_GB2312"/>
          <w:color w:val="000000"/>
          <w:sz w:val="32"/>
        </w:rPr>
        <w:t>建议将本标准作为推荐性地方标准使用。</w:t>
      </w: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ascii="黑体" w:hAnsi="黑体" w:eastAsia="黑体"/>
          <w:color w:val="000000"/>
          <w:sz w:val="32"/>
        </w:rPr>
      </w:pPr>
      <w:bookmarkStart w:id="10" w:name="_Toc26222"/>
      <w:r>
        <w:rPr>
          <w:rFonts w:hint="eastAsia" w:ascii="黑体" w:hAnsi="黑体" w:eastAsia="黑体"/>
          <w:color w:val="000000"/>
          <w:sz w:val="32"/>
        </w:rPr>
        <w:t>九、强制性标准实施的风险点、风险程度、风险防控措施和预案</w:t>
      </w:r>
      <w:bookmarkEnd w:id="10"/>
      <w:r>
        <w:rPr>
          <w:rFonts w:hint="eastAsia" w:ascii="黑体" w:hAnsi="黑体" w:eastAsia="黑体"/>
          <w:color w:val="000000"/>
          <w:sz w:val="32"/>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ascii="仿宋_GB2312" w:eastAsia="仿宋_GB2312"/>
          <w:color w:val="000000"/>
          <w:sz w:val="32"/>
        </w:rPr>
      </w:pPr>
      <w:r>
        <w:rPr>
          <w:rFonts w:hint="eastAsia" w:ascii="仿宋_GB2312" w:eastAsia="仿宋_GB2312"/>
          <w:color w:val="000000"/>
          <w:sz w:val="32"/>
        </w:rPr>
        <w:t>无。</w:t>
      </w: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ascii="黑体" w:hAnsi="黑体" w:eastAsia="黑体"/>
          <w:color w:val="000000"/>
          <w:sz w:val="32"/>
        </w:rPr>
      </w:pPr>
      <w:bookmarkStart w:id="11" w:name="_Toc13988"/>
      <w:r>
        <w:rPr>
          <w:rFonts w:hint="eastAsia" w:ascii="黑体" w:hAnsi="黑体" w:eastAsia="黑体"/>
          <w:color w:val="000000"/>
          <w:sz w:val="32"/>
        </w:rPr>
        <w:t>十、实施</w:t>
      </w:r>
      <w:r>
        <w:rPr>
          <w:rFonts w:hint="eastAsia" w:ascii="黑体" w:hAnsi="黑体" w:eastAsia="黑体"/>
          <w:color w:val="000000"/>
          <w:sz w:val="32"/>
          <w:lang w:eastAsia="zh-CN"/>
        </w:rPr>
        <w:t>标准的措施建议</w:t>
      </w:r>
      <w:bookmarkEnd w:id="11"/>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仿宋_GB2312" w:hAnsi="黑体" w:eastAsia="仿宋_GB2312"/>
          <w:color w:val="000000"/>
          <w:sz w:val="32"/>
        </w:rPr>
      </w:pPr>
      <w:r>
        <w:rPr>
          <w:rFonts w:ascii="楷体_GB2312" w:hAnsi="楷体_GB2312" w:eastAsia="楷体_GB2312" w:cs="楷体_GB2312"/>
          <w:color w:val="000000"/>
          <w:sz w:val="32"/>
        </w:rPr>
        <w:t>1.</w:t>
      </w:r>
      <w:r>
        <w:rPr>
          <w:rFonts w:hint="eastAsia" w:ascii="楷体_GB2312" w:hAnsi="楷体_GB2312" w:eastAsia="楷体_GB2312" w:cs="楷体_GB2312"/>
          <w:color w:val="000000"/>
          <w:sz w:val="32"/>
        </w:rPr>
        <w:t>政策措施。</w:t>
      </w:r>
      <w:r>
        <w:rPr>
          <w:rFonts w:hint="eastAsia" w:ascii="仿宋_GB2312" w:hAnsi="黑体" w:eastAsia="仿宋_GB2312"/>
          <w:color w:val="000000"/>
          <w:sz w:val="32"/>
        </w:rPr>
        <w:t>建议</w:t>
      </w:r>
      <w:r>
        <w:rPr>
          <w:rFonts w:hint="eastAsia" w:ascii="仿宋_GB2312" w:hAnsi="黑体" w:eastAsia="仿宋_GB2312"/>
          <w:color w:val="000000"/>
          <w:sz w:val="32"/>
          <w:lang w:eastAsia="zh-CN"/>
        </w:rPr>
        <w:t>《</w:t>
      </w:r>
      <w:r>
        <w:rPr>
          <w:rFonts w:hint="eastAsia" w:ascii="仿宋_GB2312" w:hAnsi="黑体" w:eastAsia="仿宋_GB2312"/>
          <w:color w:val="000000"/>
          <w:sz w:val="32"/>
          <w:lang w:val="en-US" w:eastAsia="zh-CN"/>
        </w:rPr>
        <w:t>规范</w:t>
      </w:r>
      <w:r>
        <w:rPr>
          <w:rFonts w:hint="eastAsia" w:ascii="仿宋_GB2312" w:hAnsi="黑体" w:eastAsia="仿宋_GB2312"/>
          <w:color w:val="000000"/>
          <w:sz w:val="32"/>
          <w:lang w:eastAsia="zh-CN"/>
        </w:rPr>
        <w:t>》</w:t>
      </w:r>
      <w:r>
        <w:rPr>
          <w:rFonts w:hint="eastAsia" w:ascii="仿宋_GB2312" w:hAnsi="黑体" w:eastAsia="仿宋_GB2312"/>
          <w:color w:val="000000"/>
          <w:sz w:val="32"/>
        </w:rPr>
        <w:t>批准后尽快实施。</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仿宋_GB2312" w:hAnsi="黑体" w:eastAsia="仿宋_GB2312"/>
          <w:color w:val="000000"/>
          <w:sz w:val="32"/>
        </w:rPr>
      </w:pPr>
      <w:r>
        <w:rPr>
          <w:rFonts w:ascii="楷体_GB2312" w:hAnsi="楷体_GB2312" w:eastAsia="楷体_GB2312" w:cs="楷体_GB2312"/>
          <w:color w:val="000000"/>
          <w:sz w:val="32"/>
        </w:rPr>
        <w:t>2.</w:t>
      </w:r>
      <w:r>
        <w:rPr>
          <w:rFonts w:hint="eastAsia" w:ascii="楷体_GB2312" w:hAnsi="楷体_GB2312" w:eastAsia="楷体_GB2312" w:cs="楷体_GB2312"/>
          <w:color w:val="000000"/>
          <w:sz w:val="32"/>
        </w:rPr>
        <w:t>宣贯培训。</w:t>
      </w:r>
      <w:r>
        <w:rPr>
          <w:rFonts w:hint="eastAsia" w:ascii="楷体_GB2312" w:hAnsi="楷体_GB2312" w:eastAsia="楷体_GB2312" w:cs="楷体_GB2312"/>
          <w:color w:val="000000"/>
          <w:sz w:val="32"/>
          <w:lang w:val="en-US" w:eastAsia="zh-CN"/>
        </w:rPr>
        <w:t>建议《规范》在</w:t>
      </w:r>
      <w:r>
        <w:rPr>
          <w:rFonts w:hint="eastAsia" w:ascii="仿宋_GB2312" w:hAnsi="黑体" w:eastAsia="仿宋_GB2312"/>
          <w:color w:val="000000"/>
          <w:sz w:val="32"/>
        </w:rPr>
        <w:t>实施前，向各级水行政主管部门、水利工程监督机构、项目法人、</w:t>
      </w:r>
      <w:r>
        <w:rPr>
          <w:rFonts w:hint="eastAsia" w:ascii="仿宋_GB2312" w:hAnsi="黑体" w:eastAsia="仿宋_GB2312"/>
          <w:color w:val="000000"/>
          <w:sz w:val="32"/>
          <w:lang w:eastAsia="zh-CN"/>
        </w:rPr>
        <w:t>设计单位、</w:t>
      </w:r>
      <w:r>
        <w:rPr>
          <w:rFonts w:hint="eastAsia" w:ascii="仿宋_GB2312" w:hAnsi="黑体" w:eastAsia="仿宋_GB2312"/>
          <w:color w:val="000000"/>
          <w:sz w:val="32"/>
        </w:rPr>
        <w:t>施工单位、监理单位进行宣贯。</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default" w:ascii="仿宋_GB2312" w:hAnsi="黑体" w:eastAsia="仿宋_GB2312"/>
          <w:color w:val="000000"/>
          <w:sz w:val="32"/>
          <w:lang w:val="en-US" w:eastAsia="zh-CN"/>
        </w:rPr>
      </w:pPr>
      <w:r>
        <w:rPr>
          <w:rFonts w:ascii="楷体_GB2312" w:hAnsi="楷体_GB2312" w:eastAsia="楷体_GB2312" w:cs="楷体_GB2312"/>
          <w:color w:val="000000"/>
          <w:sz w:val="32"/>
        </w:rPr>
        <w:t>3.</w:t>
      </w:r>
      <w:r>
        <w:rPr>
          <w:rFonts w:hint="eastAsia" w:ascii="楷体_GB2312" w:hAnsi="楷体_GB2312" w:eastAsia="楷体_GB2312" w:cs="楷体_GB2312"/>
          <w:color w:val="000000"/>
          <w:sz w:val="32"/>
        </w:rPr>
        <w:t>试点示范。</w:t>
      </w:r>
      <w:r>
        <w:rPr>
          <w:rFonts w:hint="eastAsia" w:ascii="仿宋_GB2312" w:hAnsi="黑体" w:eastAsia="仿宋_GB2312"/>
          <w:color w:val="000000"/>
          <w:sz w:val="32"/>
          <w:lang w:eastAsia="zh-CN"/>
        </w:rPr>
        <w:t>《</w:t>
      </w:r>
      <w:r>
        <w:rPr>
          <w:rFonts w:hint="eastAsia" w:ascii="仿宋_GB2312" w:hAnsi="黑体" w:eastAsia="仿宋_GB2312"/>
          <w:color w:val="000000"/>
          <w:sz w:val="32"/>
          <w:lang w:val="en-US" w:eastAsia="zh-CN"/>
        </w:rPr>
        <w:t>规范</w:t>
      </w:r>
      <w:r>
        <w:rPr>
          <w:rFonts w:hint="eastAsia" w:ascii="仿宋_GB2312" w:hAnsi="黑体" w:eastAsia="仿宋_GB2312"/>
          <w:color w:val="000000"/>
          <w:sz w:val="32"/>
          <w:lang w:eastAsia="zh-CN"/>
        </w:rPr>
        <w:t>》</w:t>
      </w:r>
      <w:r>
        <w:rPr>
          <w:rFonts w:hint="eastAsia" w:ascii="仿宋_GB2312" w:hAnsi="黑体" w:eastAsia="仿宋_GB2312"/>
          <w:color w:val="000000"/>
          <w:sz w:val="32"/>
        </w:rPr>
        <w:t>主要内容已在</w:t>
      </w:r>
      <w:r>
        <w:rPr>
          <w:rFonts w:hint="eastAsia" w:ascii="仿宋_GB2312" w:hAnsi="黑体" w:eastAsia="仿宋_GB2312"/>
          <w:color w:val="000000"/>
          <w:sz w:val="32"/>
          <w:lang w:eastAsia="zh-CN"/>
        </w:rPr>
        <w:t>我省禹门口、</w:t>
      </w:r>
      <w:r>
        <w:rPr>
          <w:rFonts w:hint="eastAsia" w:ascii="仿宋_GB2312" w:hAnsi="黑体" w:eastAsia="仿宋_GB2312"/>
          <w:color w:val="000000"/>
          <w:sz w:val="32"/>
        </w:rPr>
        <w:t>大水网</w:t>
      </w:r>
      <w:r>
        <w:rPr>
          <w:rFonts w:hint="eastAsia" w:ascii="仿宋_GB2312" w:hAnsi="黑体" w:eastAsia="仿宋_GB2312"/>
          <w:color w:val="000000"/>
          <w:sz w:val="32"/>
          <w:lang w:eastAsia="zh-CN"/>
        </w:rPr>
        <w:t>等重点大中型</w:t>
      </w:r>
      <w:r>
        <w:rPr>
          <w:rFonts w:hint="eastAsia" w:ascii="仿宋_GB2312" w:hAnsi="黑体" w:eastAsia="仿宋_GB2312"/>
          <w:color w:val="000000"/>
          <w:sz w:val="32"/>
        </w:rPr>
        <w:t>工程建设中实施两年多，工程质量</w:t>
      </w:r>
      <w:r>
        <w:rPr>
          <w:rFonts w:hint="eastAsia" w:ascii="仿宋_GB2312" w:hAnsi="黑体" w:eastAsia="仿宋_GB2312"/>
          <w:color w:val="000000"/>
          <w:sz w:val="32"/>
          <w:lang w:eastAsia="zh-CN"/>
        </w:rPr>
        <w:t>管理水平</w:t>
      </w:r>
      <w:r>
        <w:rPr>
          <w:rFonts w:hint="eastAsia" w:ascii="仿宋_GB2312" w:hAnsi="黑体" w:eastAsia="仿宋_GB2312"/>
          <w:color w:val="000000"/>
          <w:sz w:val="32"/>
        </w:rPr>
        <w:t>有了明显提升</w:t>
      </w:r>
      <w:r>
        <w:rPr>
          <w:rFonts w:hint="eastAsia" w:ascii="仿宋_GB2312" w:hAnsi="黑体" w:eastAsia="仿宋_GB2312"/>
          <w:color w:val="000000"/>
          <w:sz w:val="32"/>
          <w:lang w:eastAsia="zh-CN"/>
        </w:rPr>
        <w:t>，</w:t>
      </w:r>
      <w:r>
        <w:rPr>
          <w:rFonts w:hint="eastAsia" w:ascii="仿宋_GB2312" w:hAnsi="黑体" w:eastAsia="仿宋_GB2312"/>
          <w:color w:val="000000"/>
          <w:sz w:val="32"/>
          <w:lang w:val="en-US" w:eastAsia="zh-CN"/>
        </w:rPr>
        <w:t>建议试点示范，逐步推广。</w:t>
      </w:r>
    </w:p>
    <w:p>
      <w:pPr>
        <w:keepNext w:val="0"/>
        <w:keepLines w:val="0"/>
        <w:pageBreakBefore w:val="0"/>
        <w:kinsoku/>
        <w:wordWrap/>
        <w:overflowPunct/>
        <w:topLinePunct w:val="0"/>
        <w:autoSpaceDE/>
        <w:autoSpaceDN/>
        <w:bidi w:val="0"/>
        <w:adjustRightInd/>
        <w:spacing w:line="560" w:lineRule="exact"/>
        <w:ind w:firstLine="640"/>
        <w:jc w:val="left"/>
        <w:textAlignment w:val="auto"/>
        <w:rPr>
          <w:rFonts w:ascii="仿宋_GB2312" w:hAnsi="黑体" w:eastAsia="仿宋_GB2312"/>
          <w:color w:val="000000"/>
          <w:sz w:val="32"/>
        </w:rPr>
      </w:pPr>
      <w:r>
        <w:rPr>
          <w:rFonts w:ascii="楷体_GB2312" w:hAnsi="楷体_GB2312" w:eastAsia="楷体_GB2312" w:cs="楷体_GB2312"/>
          <w:color w:val="000000"/>
          <w:sz w:val="32"/>
        </w:rPr>
        <w:t>4.</w:t>
      </w:r>
      <w:r>
        <w:rPr>
          <w:rFonts w:hint="eastAsia" w:ascii="楷体_GB2312" w:hAnsi="楷体_GB2312" w:eastAsia="楷体_GB2312" w:cs="楷体_GB2312"/>
          <w:color w:val="000000"/>
          <w:sz w:val="32"/>
        </w:rPr>
        <w:t>监督检查。</w:t>
      </w:r>
      <w:r>
        <w:rPr>
          <w:rFonts w:hint="eastAsia" w:ascii="楷体_GB2312" w:hAnsi="楷体_GB2312" w:eastAsia="楷体_GB2312" w:cs="楷体_GB2312"/>
          <w:color w:val="000000"/>
          <w:sz w:val="32"/>
          <w:lang w:eastAsia="zh-CN"/>
        </w:rPr>
        <w:t>《</w:t>
      </w:r>
      <w:r>
        <w:rPr>
          <w:rFonts w:hint="eastAsia" w:ascii="楷体_GB2312" w:hAnsi="楷体_GB2312" w:eastAsia="楷体_GB2312" w:cs="楷体_GB2312"/>
          <w:color w:val="000000"/>
          <w:sz w:val="32"/>
          <w:lang w:val="en-US" w:eastAsia="zh-CN"/>
        </w:rPr>
        <w:t>规范</w:t>
      </w:r>
      <w:r>
        <w:rPr>
          <w:rFonts w:hint="eastAsia" w:ascii="楷体_GB2312" w:hAnsi="楷体_GB2312" w:eastAsia="楷体_GB2312" w:cs="楷体_GB2312"/>
          <w:color w:val="000000"/>
          <w:sz w:val="32"/>
          <w:lang w:eastAsia="zh-CN"/>
        </w:rPr>
        <w:t>》</w:t>
      </w:r>
      <w:r>
        <w:rPr>
          <w:rFonts w:hint="eastAsia" w:ascii="仿宋_GB2312" w:hAnsi="黑体" w:eastAsia="仿宋_GB2312"/>
          <w:color w:val="000000"/>
          <w:sz w:val="32"/>
        </w:rPr>
        <w:t>实施后，定期对执行情况进行监督检查，并对执行过程中存在问题进行答疑，督促</w:t>
      </w:r>
      <w:r>
        <w:rPr>
          <w:rFonts w:hint="eastAsia" w:ascii="仿宋_GB2312" w:hAnsi="黑体" w:eastAsia="仿宋_GB2312"/>
          <w:color w:val="000000"/>
          <w:sz w:val="32"/>
          <w:lang w:val="en-US" w:eastAsia="zh-CN"/>
        </w:rPr>
        <w:t>《规范》</w:t>
      </w:r>
      <w:r>
        <w:rPr>
          <w:rFonts w:hint="eastAsia" w:ascii="仿宋_GB2312" w:hAnsi="黑体" w:eastAsia="仿宋_GB2312"/>
          <w:color w:val="000000"/>
          <w:sz w:val="32"/>
        </w:rPr>
        <w:t>在施工中执行到位。</w:t>
      </w:r>
    </w:p>
    <w:p>
      <w:pPr>
        <w:keepNext w:val="0"/>
        <w:keepLines w:val="0"/>
        <w:pageBreakBefore w:val="0"/>
        <w:kinsoku/>
        <w:wordWrap/>
        <w:overflowPunct/>
        <w:topLinePunct w:val="0"/>
        <w:autoSpaceDE/>
        <w:autoSpaceDN/>
        <w:bidi w:val="0"/>
        <w:adjustRightInd/>
        <w:spacing w:line="560" w:lineRule="exact"/>
        <w:ind w:firstLine="640"/>
        <w:jc w:val="left"/>
        <w:textAlignment w:val="auto"/>
        <w:outlineLvl w:val="0"/>
        <w:rPr>
          <w:rFonts w:ascii="黑体" w:hAnsi="黑体" w:eastAsia="黑体"/>
          <w:color w:val="000000"/>
          <w:sz w:val="32"/>
        </w:rPr>
      </w:pPr>
      <w:bookmarkStart w:id="12" w:name="_Toc11873"/>
      <w:r>
        <w:rPr>
          <w:rFonts w:hint="eastAsia" w:ascii="黑体" w:hAnsi="黑体" w:eastAsia="黑体"/>
          <w:color w:val="000000"/>
          <w:sz w:val="32"/>
        </w:rPr>
        <w:t>十一、其他应说明的事项</w:t>
      </w:r>
      <w:bookmarkEnd w:id="12"/>
    </w:p>
    <w:p>
      <w:pPr>
        <w:keepNext w:val="0"/>
        <w:keepLines w:val="0"/>
        <w:pageBreakBefore w:val="0"/>
        <w:kinsoku/>
        <w:wordWrap/>
        <w:overflowPunct/>
        <w:topLinePunct w:val="0"/>
        <w:autoSpaceDE/>
        <w:autoSpaceDN/>
        <w:bidi w:val="0"/>
        <w:adjustRightInd/>
        <w:spacing w:line="560" w:lineRule="exact"/>
        <w:ind w:firstLine="640"/>
        <w:jc w:val="left"/>
        <w:textAlignment w:val="auto"/>
        <w:rPr>
          <w:rFonts w:hint="eastAsia" w:ascii="仿宋_GB2312" w:hAnsi="黑体" w:eastAsia="仿宋_GB2312"/>
          <w:color w:val="000000"/>
          <w:sz w:val="32"/>
          <w:lang w:eastAsia="zh-CN"/>
        </w:rPr>
      </w:pPr>
      <w:r>
        <w:rPr>
          <w:rFonts w:hint="eastAsia" w:ascii="仿宋_GB2312" w:hAnsi="黑体" w:eastAsia="仿宋_GB2312"/>
          <w:color w:val="000000"/>
          <w:sz w:val="32"/>
        </w:rPr>
        <w:t>无</w:t>
      </w:r>
      <w:r>
        <w:rPr>
          <w:rFonts w:hint="eastAsia" w:ascii="仿宋_GB2312" w:hAnsi="黑体" w:eastAsia="仿宋_GB2312"/>
          <w:color w:val="000000"/>
          <w:sz w:val="32"/>
          <w:lang w:eastAsia="zh-CN"/>
        </w:rPr>
        <w:t>。</w:t>
      </w:r>
    </w:p>
    <w:sectPr>
      <w:headerReference r:id="rId5" w:type="default"/>
      <w:footerReference r:id="rId6"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- 3 -</w:t>
                          </w:r>
                          <w:r>
                            <w:rPr>
                              <w:sz w:val="28"/>
                              <w:szCs w:val="28"/>
                            </w:rP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f+88sBAACcAwAADgAAAGRycy9lMm9Eb2MueG1srVNLbtswEN0XyB0I&#10;7mPJWgSGYDlIYKQoEKQF0h6ApkiLAH/g0JZ8gfYGXXXTfc/lc3RISU6bbrLohhrODN/MezNa3w5G&#10;k6MIoJxt6HJRUiIsd62y+4Z++fxwvaIEIrMt086Khp4E0NvN1bt172tRuc7pVgSCIBbq3je0i9HX&#10;RQG8E4bBwnlhMShdMCziNeyLNrAe0Y0uqrK8KXoXWh8cFwDo3Y5BOiGGtwA6KRUXW8cPRtg4ogah&#10;WURK0CkPdJO7lVLw+FFKEJHohiLTmE8sgvYuncVmzep9YL5TfGqBvaWFV5wMUxaLXqC2LDJyCOof&#10;KKN4cOBkXHBnipFIVgRZLMtX2jx3zIvMBaUGfxEd/h8sfzp+CkS1Da0osczgwM/fv51//Dr//EqW&#10;ZXWTFOo91Jj47DE1DvduwL2Z/YDORHyQwaQvUiIYR31PF33FEAlPj1bValViiGNsviB+8fLcB4jv&#10;hTMkGQ0NOMCsKzs+QhxT55RUzboHpXUeorZ/ORAzeYrU+9hjsuKwGyZCO9eekE+Ps2+oxVWnRH+w&#10;KG1ak9kIs7GbjYMPat/lPUr1wN8dIjaRe0sVRtipMA4ts5sWLG3Fn/ec9fJTbX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WH/vPLAQAAnAMAAA4AAAAAAAAAAQAgAAAAHgEAAGRycy9lMm9E&#10;b2MueG1sUEsFBgAAAAAGAAYAWQEAAFsFA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- 3 -</w:t>
                          </w:r>
                          <w:r>
                            <w:rPr>
                              <w:sz w:val="28"/>
                              <w:szCs w:val="2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- 3 -</w:t>
                    </w:r>
                    <w:r>
                      <w:rPr>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03797C"/>
    <w:multiLevelType w:val="multilevel"/>
    <w:tmpl w:val="5603797C"/>
    <w:lvl w:ilvl="0" w:tentative="0">
      <w:start w:val="1"/>
      <w:numFmt w:val="upperLetter"/>
      <w:suff w:val="space"/>
      <w:lvlText w:val="%1"/>
      <w:lvlJc w:val="left"/>
      <w:pPr>
        <w:ind w:left="425" w:hanging="425"/>
      </w:pPr>
      <w:rPr>
        <w:rFonts w:hint="eastAsia"/>
      </w:rPr>
    </w:lvl>
    <w:lvl w:ilvl="1" w:tentative="0">
      <w:start w:val="1"/>
      <w:numFmt w:val="decimal"/>
      <w:pStyle w:val="15"/>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657D3FBC"/>
    <w:multiLevelType w:val="multilevel"/>
    <w:tmpl w:val="657D3FBC"/>
    <w:lvl w:ilvl="0" w:tentative="0">
      <w:start w:val="1"/>
      <w:numFmt w:val="upperLetter"/>
      <w:pStyle w:val="12"/>
      <w:suff w:val="nothing"/>
      <w:lvlText w:val="附录%1"/>
      <w:lvlJc w:val="left"/>
      <w:pPr>
        <w:ind w:left="0" w:firstLine="0"/>
      </w:pPr>
      <w:rPr>
        <w:rFonts w:hint="eastAsia"/>
        <w:spacing w:val="100"/>
      </w:rPr>
    </w:lvl>
    <w:lvl w:ilvl="1" w:tentative="0">
      <w:start w:val="1"/>
      <w:numFmt w:val="decimal"/>
      <w:pStyle w:val="14"/>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eastAsia="黑体"/>
        <w:b w:val="0"/>
        <w:i w:val="0"/>
        <w:sz w:val="21"/>
      </w:rPr>
    </w:lvl>
    <w:lvl w:ilvl="3" w:tentative="0">
      <w:start w:val="1"/>
      <w:numFmt w:val="decimal"/>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CEA2025"/>
    <w:multiLevelType w:val="multilevel"/>
    <w:tmpl w:val="6CEA2025"/>
    <w:lvl w:ilvl="0" w:tentative="0">
      <w:start w:val="1"/>
      <w:numFmt w:val="none"/>
      <w:suff w:val="nothing"/>
      <w:lvlText w:val="%1"/>
      <w:lvlJc w:val="left"/>
      <w:rPr>
        <w:rFonts w:hint="eastAsia" w:cs="Times New Roman"/>
      </w:rPr>
    </w:lvl>
    <w:lvl w:ilvl="1" w:tentative="0">
      <w:start w:val="1"/>
      <w:numFmt w:val="decimal"/>
      <w:suff w:val="nothing"/>
      <w:lvlText w:val="%1%2　"/>
      <w:lvlJc w:val="left"/>
      <w:rPr>
        <w:rFonts w:hint="eastAsia" w:ascii="黑体" w:eastAsia="黑体" w:cs="Times New Roman"/>
        <w:b w:val="0"/>
        <w:i w:val="0"/>
        <w:sz w:val="21"/>
      </w:rPr>
    </w:lvl>
    <w:lvl w:ilvl="2" w:tentative="0">
      <w:start w:val="1"/>
      <w:numFmt w:val="decimal"/>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18"/>
      <w:suff w:val="nothing"/>
      <w:lvlText w:val="%1%2.%3.%4　"/>
      <w:lvlJc w:val="left"/>
      <w:rPr>
        <w:rFonts w:hint="eastAsia" w:ascii="黑体" w:eastAsia="黑体" w:cs="Times New Roman"/>
        <w:b w:val="0"/>
        <w:i w:val="0"/>
        <w:color w:val="auto"/>
        <w:sz w:val="21"/>
      </w:rPr>
    </w:lvl>
    <w:lvl w:ilvl="4" w:tentative="0">
      <w:start w:val="1"/>
      <w:numFmt w:val="decimal"/>
      <w:suff w:val="nothing"/>
      <w:lvlText w:val="%1%2.%3.%4.%5　"/>
      <w:lvlJc w:val="left"/>
      <w:rPr>
        <w:rFonts w:hint="eastAsia" w:ascii="黑体" w:eastAsia="黑体" w:cs="Times New Roman"/>
        <w:b w:val="0"/>
        <w:i w:val="0"/>
        <w:sz w:val="21"/>
      </w:rPr>
    </w:lvl>
    <w:lvl w:ilvl="5" w:tentative="0">
      <w:start w:val="1"/>
      <w:numFmt w:val="decimal"/>
      <w:suff w:val="nothing"/>
      <w:lvlText w:val="%1%2.%3.%4.%5.%6　"/>
      <w:lvlJc w:val="left"/>
      <w:rPr>
        <w:rFonts w:hint="eastAsia" w:ascii="黑体" w:eastAsia="黑体" w:cs="Times New Roman"/>
        <w:b w:val="0"/>
        <w:i w:val="0"/>
        <w:sz w:val="21"/>
      </w:rPr>
    </w:lvl>
    <w:lvl w:ilvl="6" w:tentative="0">
      <w:start w:val="1"/>
      <w:numFmt w:val="decimal"/>
      <w:suff w:val="nothing"/>
      <w:lvlText w:val="%1%2.%3.%4.%5.%6.%7　"/>
      <w:lvlJc w:val="left"/>
      <w:rPr>
        <w:rFonts w:hint="eastAsia" w:ascii="黑体"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3MTI4MWYyMTNmMTc5NzY1MGY5ZTBhODM5ZThjZGIifQ=="/>
  </w:docVars>
  <w:rsids>
    <w:rsidRoot w:val="6CFEE01C"/>
    <w:rsid w:val="000452E3"/>
    <w:rsid w:val="00727C08"/>
    <w:rsid w:val="02214F2D"/>
    <w:rsid w:val="02262708"/>
    <w:rsid w:val="03A85738"/>
    <w:rsid w:val="047903E0"/>
    <w:rsid w:val="06FB18CF"/>
    <w:rsid w:val="070735AF"/>
    <w:rsid w:val="070E48B9"/>
    <w:rsid w:val="09991935"/>
    <w:rsid w:val="0A590531"/>
    <w:rsid w:val="0A9D502F"/>
    <w:rsid w:val="0B320222"/>
    <w:rsid w:val="0BA2266E"/>
    <w:rsid w:val="0BC212AA"/>
    <w:rsid w:val="0C2E5D02"/>
    <w:rsid w:val="0C4C3EA9"/>
    <w:rsid w:val="0CC72D8A"/>
    <w:rsid w:val="0E107158"/>
    <w:rsid w:val="0E1E2F8B"/>
    <w:rsid w:val="0E1F4392"/>
    <w:rsid w:val="0ED347AF"/>
    <w:rsid w:val="0F1B0C75"/>
    <w:rsid w:val="0FE578C8"/>
    <w:rsid w:val="0FFF486C"/>
    <w:rsid w:val="10A34B74"/>
    <w:rsid w:val="11036035"/>
    <w:rsid w:val="11131167"/>
    <w:rsid w:val="112D51A0"/>
    <w:rsid w:val="11327FCB"/>
    <w:rsid w:val="11B41196"/>
    <w:rsid w:val="12F70796"/>
    <w:rsid w:val="13551B56"/>
    <w:rsid w:val="14D03212"/>
    <w:rsid w:val="150B559B"/>
    <w:rsid w:val="164815B2"/>
    <w:rsid w:val="165E1B56"/>
    <w:rsid w:val="16E6062E"/>
    <w:rsid w:val="173B1D16"/>
    <w:rsid w:val="17DF21A9"/>
    <w:rsid w:val="184C07AA"/>
    <w:rsid w:val="19B5AD01"/>
    <w:rsid w:val="19E74140"/>
    <w:rsid w:val="1A127B4C"/>
    <w:rsid w:val="1A77619E"/>
    <w:rsid w:val="1B2D62E4"/>
    <w:rsid w:val="1B9E38B9"/>
    <w:rsid w:val="1BFF7C91"/>
    <w:rsid w:val="1C3363D6"/>
    <w:rsid w:val="1CBA6C35"/>
    <w:rsid w:val="1CFD8E67"/>
    <w:rsid w:val="1E574F8E"/>
    <w:rsid w:val="1E5EE742"/>
    <w:rsid w:val="1EFB3D80"/>
    <w:rsid w:val="1FDF0E53"/>
    <w:rsid w:val="1FE2463C"/>
    <w:rsid w:val="21707BCC"/>
    <w:rsid w:val="21A86718"/>
    <w:rsid w:val="21AE4866"/>
    <w:rsid w:val="222A07A6"/>
    <w:rsid w:val="22432719"/>
    <w:rsid w:val="226F4329"/>
    <w:rsid w:val="22C1580E"/>
    <w:rsid w:val="23451C7E"/>
    <w:rsid w:val="2416121B"/>
    <w:rsid w:val="251610A0"/>
    <w:rsid w:val="25B848D0"/>
    <w:rsid w:val="26441716"/>
    <w:rsid w:val="27611110"/>
    <w:rsid w:val="27BF0C64"/>
    <w:rsid w:val="27EF657D"/>
    <w:rsid w:val="28D13F40"/>
    <w:rsid w:val="29BB6688"/>
    <w:rsid w:val="2AE90D9C"/>
    <w:rsid w:val="2B2B19CE"/>
    <w:rsid w:val="2B9A4D4B"/>
    <w:rsid w:val="2BFF4E08"/>
    <w:rsid w:val="2C5940D8"/>
    <w:rsid w:val="2C5F6ABA"/>
    <w:rsid w:val="2CDA6E57"/>
    <w:rsid w:val="2D1438F3"/>
    <w:rsid w:val="2D5F4352"/>
    <w:rsid w:val="2DE47190"/>
    <w:rsid w:val="2EC93A3E"/>
    <w:rsid w:val="2F0273C6"/>
    <w:rsid w:val="2F665300"/>
    <w:rsid w:val="2F7387D5"/>
    <w:rsid w:val="2F77AB16"/>
    <w:rsid w:val="2FBF6AD1"/>
    <w:rsid w:val="2FDA1A0B"/>
    <w:rsid w:val="2FFF32E4"/>
    <w:rsid w:val="300761B5"/>
    <w:rsid w:val="309769E5"/>
    <w:rsid w:val="30E568B7"/>
    <w:rsid w:val="30FE4FED"/>
    <w:rsid w:val="31DA4154"/>
    <w:rsid w:val="31F20626"/>
    <w:rsid w:val="327F1AB9"/>
    <w:rsid w:val="32E6296C"/>
    <w:rsid w:val="33714F05"/>
    <w:rsid w:val="33BF2A4E"/>
    <w:rsid w:val="33C175E5"/>
    <w:rsid w:val="33EC204C"/>
    <w:rsid w:val="33F344CD"/>
    <w:rsid w:val="33FFEA51"/>
    <w:rsid w:val="34035192"/>
    <w:rsid w:val="34BC0DA4"/>
    <w:rsid w:val="34FE6565"/>
    <w:rsid w:val="35942A79"/>
    <w:rsid w:val="35F0041B"/>
    <w:rsid w:val="365B2DB7"/>
    <w:rsid w:val="36C51490"/>
    <w:rsid w:val="375FB8FB"/>
    <w:rsid w:val="377F1639"/>
    <w:rsid w:val="378158E8"/>
    <w:rsid w:val="38CFB70C"/>
    <w:rsid w:val="3A914221"/>
    <w:rsid w:val="3A992307"/>
    <w:rsid w:val="3B201C5C"/>
    <w:rsid w:val="3BAA3590"/>
    <w:rsid w:val="3BFC1800"/>
    <w:rsid w:val="3C743E6A"/>
    <w:rsid w:val="3C981ABB"/>
    <w:rsid w:val="3CD144EB"/>
    <w:rsid w:val="3D4E5B5F"/>
    <w:rsid w:val="3DDE53F7"/>
    <w:rsid w:val="3E554539"/>
    <w:rsid w:val="3EEF3117"/>
    <w:rsid w:val="3EFF999D"/>
    <w:rsid w:val="3F689622"/>
    <w:rsid w:val="3F8F03EE"/>
    <w:rsid w:val="3F9F9722"/>
    <w:rsid w:val="3FA85D50"/>
    <w:rsid w:val="3FAE51C7"/>
    <w:rsid w:val="3FDBD1FE"/>
    <w:rsid w:val="3FDC40F2"/>
    <w:rsid w:val="3FDFA64C"/>
    <w:rsid w:val="3FED344F"/>
    <w:rsid w:val="3FF71666"/>
    <w:rsid w:val="3FFDBBB1"/>
    <w:rsid w:val="401016FE"/>
    <w:rsid w:val="401409AC"/>
    <w:rsid w:val="404E3379"/>
    <w:rsid w:val="408476BB"/>
    <w:rsid w:val="40AE12CA"/>
    <w:rsid w:val="40C83A1F"/>
    <w:rsid w:val="40E1035D"/>
    <w:rsid w:val="412437B1"/>
    <w:rsid w:val="41DC6FB7"/>
    <w:rsid w:val="42085A76"/>
    <w:rsid w:val="43927709"/>
    <w:rsid w:val="43B75B42"/>
    <w:rsid w:val="443615B3"/>
    <w:rsid w:val="44D60983"/>
    <w:rsid w:val="45435A48"/>
    <w:rsid w:val="45BF0A40"/>
    <w:rsid w:val="45DA0435"/>
    <w:rsid w:val="45E55743"/>
    <w:rsid w:val="463153D6"/>
    <w:rsid w:val="46BA7113"/>
    <w:rsid w:val="48250FF2"/>
    <w:rsid w:val="48D7C9E5"/>
    <w:rsid w:val="48FF40D2"/>
    <w:rsid w:val="494C13F5"/>
    <w:rsid w:val="4AFBD2EC"/>
    <w:rsid w:val="4BAD40F8"/>
    <w:rsid w:val="4C03387D"/>
    <w:rsid w:val="4C2211CA"/>
    <w:rsid w:val="4D193F02"/>
    <w:rsid w:val="4D243019"/>
    <w:rsid w:val="4DA45EB8"/>
    <w:rsid w:val="4DC351C2"/>
    <w:rsid w:val="4DFB0D47"/>
    <w:rsid w:val="4E172438"/>
    <w:rsid w:val="4EBF0780"/>
    <w:rsid w:val="4F424583"/>
    <w:rsid w:val="4F4500E5"/>
    <w:rsid w:val="4F5B0065"/>
    <w:rsid w:val="4FAE7C49"/>
    <w:rsid w:val="4FB56E7E"/>
    <w:rsid w:val="4FEA82D8"/>
    <w:rsid w:val="4FFF5855"/>
    <w:rsid w:val="50CA69FC"/>
    <w:rsid w:val="51384DDE"/>
    <w:rsid w:val="515C6BD2"/>
    <w:rsid w:val="51940032"/>
    <w:rsid w:val="51AE6E6F"/>
    <w:rsid w:val="52E76B98"/>
    <w:rsid w:val="52E772FC"/>
    <w:rsid w:val="53DC0A0D"/>
    <w:rsid w:val="543145A7"/>
    <w:rsid w:val="543E0279"/>
    <w:rsid w:val="545F361A"/>
    <w:rsid w:val="55772723"/>
    <w:rsid w:val="55C1051A"/>
    <w:rsid w:val="55DF6F34"/>
    <w:rsid w:val="56395936"/>
    <w:rsid w:val="565C15FA"/>
    <w:rsid w:val="568E2B36"/>
    <w:rsid w:val="56D01E27"/>
    <w:rsid w:val="57300FD4"/>
    <w:rsid w:val="57DFFA92"/>
    <w:rsid w:val="57FC8DE7"/>
    <w:rsid w:val="583F0DC9"/>
    <w:rsid w:val="59E92E05"/>
    <w:rsid w:val="5A0C0C27"/>
    <w:rsid w:val="5AFB88FA"/>
    <w:rsid w:val="5AFE4BEB"/>
    <w:rsid w:val="5B2D4C84"/>
    <w:rsid w:val="5B3F3A12"/>
    <w:rsid w:val="5B79B360"/>
    <w:rsid w:val="5BE52620"/>
    <w:rsid w:val="5BE5599B"/>
    <w:rsid w:val="5BEA2610"/>
    <w:rsid w:val="5BEFF840"/>
    <w:rsid w:val="5C916F56"/>
    <w:rsid w:val="5CB53C2E"/>
    <w:rsid w:val="5D3D4922"/>
    <w:rsid w:val="5DFD9D85"/>
    <w:rsid w:val="5E015742"/>
    <w:rsid w:val="5ED7710A"/>
    <w:rsid w:val="5EF61A80"/>
    <w:rsid w:val="5EFDE201"/>
    <w:rsid w:val="5EFFAE0B"/>
    <w:rsid w:val="5F671717"/>
    <w:rsid w:val="5F7C1C37"/>
    <w:rsid w:val="5FAA5E45"/>
    <w:rsid w:val="5FAD3CDE"/>
    <w:rsid w:val="5FBA7DEE"/>
    <w:rsid w:val="5FEB39BA"/>
    <w:rsid w:val="5FFB3C0F"/>
    <w:rsid w:val="5FFF69B1"/>
    <w:rsid w:val="60660A08"/>
    <w:rsid w:val="608424DD"/>
    <w:rsid w:val="61B2122D"/>
    <w:rsid w:val="61ED6B8B"/>
    <w:rsid w:val="622154B3"/>
    <w:rsid w:val="63C87093"/>
    <w:rsid w:val="641C5084"/>
    <w:rsid w:val="646612CA"/>
    <w:rsid w:val="655B637C"/>
    <w:rsid w:val="661C7ED9"/>
    <w:rsid w:val="661F1431"/>
    <w:rsid w:val="6629215E"/>
    <w:rsid w:val="667A5372"/>
    <w:rsid w:val="66AD6C75"/>
    <w:rsid w:val="66FF17F1"/>
    <w:rsid w:val="676313C2"/>
    <w:rsid w:val="67DDFB7E"/>
    <w:rsid w:val="67EB5499"/>
    <w:rsid w:val="67FF7D80"/>
    <w:rsid w:val="681959FD"/>
    <w:rsid w:val="68EB3F26"/>
    <w:rsid w:val="69DD1C87"/>
    <w:rsid w:val="6A500A1B"/>
    <w:rsid w:val="6AD30547"/>
    <w:rsid w:val="6AFA4260"/>
    <w:rsid w:val="6B1F1F3B"/>
    <w:rsid w:val="6BD5003B"/>
    <w:rsid w:val="6BF2E8CB"/>
    <w:rsid w:val="6BFB63BB"/>
    <w:rsid w:val="6BFF33E2"/>
    <w:rsid w:val="6BFF65BC"/>
    <w:rsid w:val="6C2E4999"/>
    <w:rsid w:val="6C942252"/>
    <w:rsid w:val="6C991968"/>
    <w:rsid w:val="6CBEFF0E"/>
    <w:rsid w:val="6CCA1FB2"/>
    <w:rsid w:val="6CDD0843"/>
    <w:rsid w:val="6CFEE01C"/>
    <w:rsid w:val="6D6630B4"/>
    <w:rsid w:val="6D7B544B"/>
    <w:rsid w:val="6D863252"/>
    <w:rsid w:val="6DBE278F"/>
    <w:rsid w:val="6DED3D4A"/>
    <w:rsid w:val="6DFF55C5"/>
    <w:rsid w:val="6E2A36B5"/>
    <w:rsid w:val="6F4FF785"/>
    <w:rsid w:val="6FBA06F0"/>
    <w:rsid w:val="6FEB1179"/>
    <w:rsid w:val="6FF216F2"/>
    <w:rsid w:val="6FFD6BAF"/>
    <w:rsid w:val="6FFE5E26"/>
    <w:rsid w:val="6FFF05BB"/>
    <w:rsid w:val="6FFF1F2A"/>
    <w:rsid w:val="6FFF57FE"/>
    <w:rsid w:val="70DA254F"/>
    <w:rsid w:val="71EB2524"/>
    <w:rsid w:val="71FF39C3"/>
    <w:rsid w:val="72DC7B8A"/>
    <w:rsid w:val="73583782"/>
    <w:rsid w:val="749D5C50"/>
    <w:rsid w:val="74B069B2"/>
    <w:rsid w:val="74B3B165"/>
    <w:rsid w:val="74D76701"/>
    <w:rsid w:val="75411D47"/>
    <w:rsid w:val="755C0AF6"/>
    <w:rsid w:val="759EDE10"/>
    <w:rsid w:val="75E21F91"/>
    <w:rsid w:val="76493C99"/>
    <w:rsid w:val="76FF5EDE"/>
    <w:rsid w:val="77202EE9"/>
    <w:rsid w:val="772B68FA"/>
    <w:rsid w:val="77767759"/>
    <w:rsid w:val="77AFB723"/>
    <w:rsid w:val="77FF4400"/>
    <w:rsid w:val="77FF4618"/>
    <w:rsid w:val="781646B3"/>
    <w:rsid w:val="78EA730D"/>
    <w:rsid w:val="79BBC19C"/>
    <w:rsid w:val="79E1494E"/>
    <w:rsid w:val="7A0F85FF"/>
    <w:rsid w:val="7AAE55D5"/>
    <w:rsid w:val="7ABA822D"/>
    <w:rsid w:val="7AE5574E"/>
    <w:rsid w:val="7B8A711E"/>
    <w:rsid w:val="7BE51582"/>
    <w:rsid w:val="7BF1C23E"/>
    <w:rsid w:val="7BF6FAA2"/>
    <w:rsid w:val="7BFF3C2B"/>
    <w:rsid w:val="7C191801"/>
    <w:rsid w:val="7C6B73EA"/>
    <w:rsid w:val="7CA34113"/>
    <w:rsid w:val="7CC83BA3"/>
    <w:rsid w:val="7CEF113D"/>
    <w:rsid w:val="7D3BD9B4"/>
    <w:rsid w:val="7D88453F"/>
    <w:rsid w:val="7D9D3D78"/>
    <w:rsid w:val="7D9D8DFC"/>
    <w:rsid w:val="7DD77889"/>
    <w:rsid w:val="7DDF4BB1"/>
    <w:rsid w:val="7DE0962F"/>
    <w:rsid w:val="7DF7BCFF"/>
    <w:rsid w:val="7EA12004"/>
    <w:rsid w:val="7EBA50F5"/>
    <w:rsid w:val="7EC361F3"/>
    <w:rsid w:val="7EC76E4B"/>
    <w:rsid w:val="7ECD3491"/>
    <w:rsid w:val="7F1FB2EE"/>
    <w:rsid w:val="7F3F02A0"/>
    <w:rsid w:val="7F532FF8"/>
    <w:rsid w:val="7F5DDEC6"/>
    <w:rsid w:val="7F6953F7"/>
    <w:rsid w:val="7F6DEBE5"/>
    <w:rsid w:val="7F6F8AF6"/>
    <w:rsid w:val="7F7A3361"/>
    <w:rsid w:val="7F9F1402"/>
    <w:rsid w:val="7F9FAD81"/>
    <w:rsid w:val="7F9FC9EA"/>
    <w:rsid w:val="7FB26FC0"/>
    <w:rsid w:val="7FBF56EE"/>
    <w:rsid w:val="7FCFAD51"/>
    <w:rsid w:val="7FDF1E28"/>
    <w:rsid w:val="7FE6DEA9"/>
    <w:rsid w:val="7FF5BBC0"/>
    <w:rsid w:val="7FFF0C3F"/>
    <w:rsid w:val="7FFF272C"/>
    <w:rsid w:val="8FFFCD02"/>
    <w:rsid w:val="99F9EF9E"/>
    <w:rsid w:val="9B3FF1B4"/>
    <w:rsid w:val="9DDF985D"/>
    <w:rsid w:val="9FD9EB16"/>
    <w:rsid w:val="9FEF7BC1"/>
    <w:rsid w:val="A7FA8D6A"/>
    <w:rsid w:val="ABDF3B93"/>
    <w:rsid w:val="ABFE23A3"/>
    <w:rsid w:val="ACFE9E69"/>
    <w:rsid w:val="AE7B8403"/>
    <w:rsid w:val="AF7B2CF2"/>
    <w:rsid w:val="AF7BBE27"/>
    <w:rsid w:val="AFCFB17F"/>
    <w:rsid w:val="B16DFBCD"/>
    <w:rsid w:val="B57BA216"/>
    <w:rsid w:val="B5FF8D20"/>
    <w:rsid w:val="B77BF3B7"/>
    <w:rsid w:val="B7D904FD"/>
    <w:rsid w:val="B7EDEF95"/>
    <w:rsid w:val="B7FFECC0"/>
    <w:rsid w:val="B9CF94F4"/>
    <w:rsid w:val="BCDF64D6"/>
    <w:rsid w:val="BCEE5DC6"/>
    <w:rsid w:val="BCFF1CF9"/>
    <w:rsid w:val="BCFF8266"/>
    <w:rsid w:val="BDE33415"/>
    <w:rsid w:val="BDFF6811"/>
    <w:rsid w:val="BEDB8746"/>
    <w:rsid w:val="BFBAE555"/>
    <w:rsid w:val="BFBCF1FD"/>
    <w:rsid w:val="BFBE9D1A"/>
    <w:rsid w:val="BFEC6AC1"/>
    <w:rsid w:val="BFFF262D"/>
    <w:rsid w:val="BFFF770B"/>
    <w:rsid w:val="C3DF9EA8"/>
    <w:rsid w:val="C9BF4C98"/>
    <w:rsid w:val="CFB36B1E"/>
    <w:rsid w:val="D3F951D5"/>
    <w:rsid w:val="DABFBDB7"/>
    <w:rsid w:val="DBBD4280"/>
    <w:rsid w:val="DBE73561"/>
    <w:rsid w:val="DD1D9745"/>
    <w:rsid w:val="DEFD45AB"/>
    <w:rsid w:val="DFB52D9A"/>
    <w:rsid w:val="DFDF7078"/>
    <w:rsid w:val="DFF587C6"/>
    <w:rsid w:val="DFFFC217"/>
    <w:rsid w:val="E3ECEF32"/>
    <w:rsid w:val="E3F7BF14"/>
    <w:rsid w:val="E4BF54FE"/>
    <w:rsid w:val="E5F7056C"/>
    <w:rsid w:val="E7D3A38B"/>
    <w:rsid w:val="EA97D8BF"/>
    <w:rsid w:val="EABE761B"/>
    <w:rsid w:val="ECE704B6"/>
    <w:rsid w:val="ED9F524C"/>
    <w:rsid w:val="EDDF31EA"/>
    <w:rsid w:val="EEBF3EC5"/>
    <w:rsid w:val="EEBF91B3"/>
    <w:rsid w:val="EEFAE369"/>
    <w:rsid w:val="EEFF9E70"/>
    <w:rsid w:val="EFDCC9D2"/>
    <w:rsid w:val="EFE4CEDB"/>
    <w:rsid w:val="EFF7B232"/>
    <w:rsid w:val="F3BEFA47"/>
    <w:rsid w:val="F3FEBDDE"/>
    <w:rsid w:val="F47F6E65"/>
    <w:rsid w:val="F4F8F910"/>
    <w:rsid w:val="F5BF383B"/>
    <w:rsid w:val="F5FF1C7F"/>
    <w:rsid w:val="F6EF1CDB"/>
    <w:rsid w:val="F6FEB390"/>
    <w:rsid w:val="F6FEF07F"/>
    <w:rsid w:val="F6FFD4F8"/>
    <w:rsid w:val="F7632705"/>
    <w:rsid w:val="F77D8FAC"/>
    <w:rsid w:val="F77FFAB0"/>
    <w:rsid w:val="F7B96AA3"/>
    <w:rsid w:val="F7BF9AC0"/>
    <w:rsid w:val="F7ED6C2C"/>
    <w:rsid w:val="F7EF7DFE"/>
    <w:rsid w:val="F82F5084"/>
    <w:rsid w:val="F9FF850E"/>
    <w:rsid w:val="F9FFBA65"/>
    <w:rsid w:val="FAB1860B"/>
    <w:rsid w:val="FAFFE9E1"/>
    <w:rsid w:val="FB37046B"/>
    <w:rsid w:val="FB56DE39"/>
    <w:rsid w:val="FBCE2434"/>
    <w:rsid w:val="FBDFF4BE"/>
    <w:rsid w:val="FBFDCD56"/>
    <w:rsid w:val="FC9B6BA4"/>
    <w:rsid w:val="FD6E3368"/>
    <w:rsid w:val="FD9FC063"/>
    <w:rsid w:val="FDBBC235"/>
    <w:rsid w:val="FDEFBB8E"/>
    <w:rsid w:val="FDFDA689"/>
    <w:rsid w:val="FE1943AD"/>
    <w:rsid w:val="FE9F061F"/>
    <w:rsid w:val="FEE6DB7A"/>
    <w:rsid w:val="FEEF0415"/>
    <w:rsid w:val="FEFE3BEF"/>
    <w:rsid w:val="FF3F476C"/>
    <w:rsid w:val="FF7B4061"/>
    <w:rsid w:val="FF7F079A"/>
    <w:rsid w:val="FF86247C"/>
    <w:rsid w:val="FFAB23A4"/>
    <w:rsid w:val="FFBEF4CF"/>
    <w:rsid w:val="FFBF3321"/>
    <w:rsid w:val="FFCFC1B0"/>
    <w:rsid w:val="FFDF327E"/>
    <w:rsid w:val="FFEBB3AE"/>
    <w:rsid w:val="FFF67E28"/>
    <w:rsid w:val="FFFA4055"/>
    <w:rsid w:val="FFFF458B"/>
    <w:rsid w:val="FFFF8D96"/>
    <w:rsid w:val="FFFFE080"/>
    <w:rsid w:val="FFFFE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footer"/>
    <w:basedOn w:val="1"/>
    <w:qFormat/>
    <w:uiPriority w:val="99"/>
    <w:pPr>
      <w:tabs>
        <w:tab w:val="center" w:pos="4153"/>
        <w:tab w:val="right" w:pos="8306"/>
      </w:tabs>
      <w:snapToGrid w:val="0"/>
      <w:jc w:val="left"/>
    </w:pPr>
    <w:rPr>
      <w:sz w:val="18"/>
    </w:rPr>
  </w:style>
  <w:style w:type="paragraph" w:styleId="4">
    <w:name w:val="header"/>
    <w:basedOn w:val="1"/>
    <w:semiHidden/>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semiHidden/>
    <w:qFormat/>
    <w:uiPriority w:val="99"/>
    <w:pPr>
      <w:tabs>
        <w:tab w:val="right" w:leader="dot" w:pos="8777"/>
      </w:tabs>
    </w:pPr>
    <w:rPr>
      <w:rFonts w:ascii="仿宋_GB2312" w:hAnsi="Calibri" w:eastAsia="仿宋_GB2312"/>
      <w:b/>
      <w:sz w:val="28"/>
      <w:szCs w:val="28"/>
    </w:rPr>
  </w:style>
  <w:style w:type="paragraph" w:styleId="6">
    <w:name w:val="Body Text First Indent 2"/>
    <w:basedOn w:val="2"/>
    <w:qFormat/>
    <w:uiPriority w:val="99"/>
    <w:pPr>
      <w:ind w:firstLine="420" w:firstLineChars="200"/>
    </w:p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qFormat/>
    <w:uiPriority w:val="99"/>
    <w:rPr>
      <w:rFonts w:cs="Times New Roman"/>
    </w:rPr>
  </w:style>
  <w:style w:type="paragraph" w:customStyle="1" w:styleId="12">
    <w:name w:val="标准文件_附录标识"/>
    <w:next w:val="13"/>
    <w:qFormat/>
    <w:uiPriority w:val="0"/>
    <w:pPr>
      <w:numPr>
        <w:ilvl w:val="0"/>
        <w:numId w:val="1"/>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13">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4">
    <w:name w:val="标准文件_附录一级条标题"/>
    <w:next w:val="13"/>
    <w:qFormat/>
    <w:uiPriority w:val="0"/>
    <w:pPr>
      <w:widowControl w:val="0"/>
      <w:numPr>
        <w:ilvl w:val="1"/>
        <w:numId w:val="1"/>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15">
    <w:name w:val="标准文件_附录表标题"/>
    <w:next w:val="13"/>
    <w:qFormat/>
    <w:uiPriority w:val="0"/>
    <w:pPr>
      <w:numPr>
        <w:ilvl w:val="1"/>
        <w:numId w:val="2"/>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16">
    <w:name w:val="标准文件_表格"/>
    <w:basedOn w:val="13"/>
    <w:qFormat/>
    <w:uiPriority w:val="0"/>
    <w:pPr>
      <w:ind w:firstLine="0" w:firstLineChars="0"/>
      <w:jc w:val="center"/>
    </w:pPr>
    <w:rPr>
      <w:sz w:val="18"/>
    </w:rPr>
  </w:style>
  <w:style w:type="paragraph" w:customStyle="1" w:styleId="17">
    <w:name w:val="标准文件_二级无标题"/>
    <w:basedOn w:val="18"/>
    <w:qFormat/>
    <w:uiPriority w:val="0"/>
    <w:pPr>
      <w:spacing w:beforeLines="0" w:afterLines="0"/>
      <w:outlineLvl w:val="9"/>
    </w:pPr>
    <w:rPr>
      <w:rFonts w:ascii="宋体" w:eastAsia="宋体"/>
    </w:rPr>
  </w:style>
  <w:style w:type="paragraph" w:customStyle="1" w:styleId="18">
    <w:name w:val="标准文件_二级条标题"/>
    <w:next w:val="13"/>
    <w:qFormat/>
    <w:uiPriority w:val="99"/>
    <w:pPr>
      <w:widowControl w:val="0"/>
      <w:numPr>
        <w:ilvl w:val="3"/>
        <w:numId w:val="3"/>
      </w:numPr>
      <w:spacing w:beforeLines="50" w:afterLines="50"/>
      <w:jc w:val="both"/>
      <w:outlineLvl w:val="2"/>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7503</Words>
  <Characters>7911</Characters>
  <Lines>0</Lines>
  <Paragraphs>0</Paragraphs>
  <TotalTime>6</TotalTime>
  <ScaleCrop>false</ScaleCrop>
  <LinksUpToDate>false</LinksUpToDate>
  <CharactersWithSpaces>8046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2022-07-23T19:52:00Z</dcterms:created>
  <dc:creator>huawei</dc:creator>
  <cp:lastModifiedBy>惠风和畅</cp:lastModifiedBy>
  <cp:lastPrinted>2022-07-28T10:41:00Z</cp:lastPrinted>
  <dcterms:modified xsi:type="dcterms:W3CDTF">2022-09-05T12:53:58Z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AC2ECD2ADA90453A834EA75E3AE30A57</vt:lpwstr>
  </property>
</Properties>
</file>